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D5F6A" w14:textId="2A6A92DE" w:rsidR="00266946" w:rsidRPr="008F4D7B" w:rsidRDefault="008573A7" w:rsidP="00266946">
      <w:pPr>
        <w:jc w:val="center"/>
        <w:rPr>
          <w:b/>
          <w:color w:val="000000" w:themeColor="text1"/>
          <w:sz w:val="28"/>
          <w:szCs w:val="28"/>
        </w:rPr>
      </w:pPr>
      <w:r w:rsidRPr="008F4D7B">
        <w:rPr>
          <w:b/>
          <w:color w:val="000000" w:themeColor="text1"/>
          <w:sz w:val="28"/>
          <w:szCs w:val="28"/>
        </w:rPr>
        <w:t>PHỤ LỤC</w:t>
      </w:r>
    </w:p>
    <w:p w14:paraId="0BA4DB3F" w14:textId="186B9D13" w:rsidR="00266946" w:rsidRDefault="00266946" w:rsidP="008573A7">
      <w:pPr>
        <w:jc w:val="center"/>
        <w:rPr>
          <w:b/>
          <w:color w:val="000000" w:themeColor="text1"/>
          <w:sz w:val="28"/>
          <w:szCs w:val="28"/>
        </w:rPr>
      </w:pPr>
      <w:r w:rsidRPr="008F4D7B">
        <w:rPr>
          <w:b/>
          <w:color w:val="000000" w:themeColor="text1"/>
          <w:sz w:val="28"/>
          <w:szCs w:val="28"/>
        </w:rPr>
        <w:t>DANH MỤC THỦ TỤC HÀNH CHÍNH</w:t>
      </w:r>
      <w:r w:rsidR="000168A4">
        <w:rPr>
          <w:b/>
          <w:color w:val="000000" w:themeColor="text1"/>
          <w:sz w:val="28"/>
          <w:szCs w:val="28"/>
        </w:rPr>
        <w:t xml:space="preserve"> (TTHC)</w:t>
      </w:r>
      <w:r w:rsidRPr="008F4D7B">
        <w:rPr>
          <w:b/>
          <w:color w:val="000000" w:themeColor="text1"/>
          <w:sz w:val="28"/>
          <w:szCs w:val="28"/>
        </w:rPr>
        <w:t xml:space="preserve"> </w:t>
      </w:r>
      <w:r w:rsidR="000168A4">
        <w:rPr>
          <w:b/>
          <w:color w:val="000000" w:themeColor="text1"/>
          <w:sz w:val="28"/>
          <w:szCs w:val="28"/>
        </w:rPr>
        <w:br/>
      </w:r>
      <w:r w:rsidR="001B4B80" w:rsidRPr="008F4D7B">
        <w:rPr>
          <w:b/>
          <w:sz w:val="28"/>
          <w:szCs w:val="28"/>
        </w:rPr>
        <w:t>MỚI BAN HÀNH,</w:t>
      </w:r>
      <w:r w:rsidR="008573A7" w:rsidRPr="008F4D7B">
        <w:rPr>
          <w:b/>
          <w:sz w:val="28"/>
          <w:szCs w:val="28"/>
        </w:rPr>
        <w:t xml:space="preserve"> SỬA ĐỔI, BỔ SUNG </w:t>
      </w:r>
      <w:r w:rsidR="001B4B80" w:rsidRPr="008F4D7B">
        <w:rPr>
          <w:b/>
          <w:sz w:val="28"/>
          <w:szCs w:val="28"/>
        </w:rPr>
        <w:t>VÀ BÃI BỎ</w:t>
      </w:r>
      <w:r w:rsidR="000168A4">
        <w:rPr>
          <w:b/>
          <w:sz w:val="28"/>
          <w:szCs w:val="28"/>
        </w:rPr>
        <w:t xml:space="preserve"> </w:t>
      </w:r>
      <w:r w:rsidR="000168A4">
        <w:rPr>
          <w:b/>
          <w:sz w:val="28"/>
          <w:szCs w:val="28"/>
        </w:rPr>
        <w:br/>
      </w:r>
      <w:r w:rsidR="008573A7" w:rsidRPr="008F4D7B">
        <w:rPr>
          <w:b/>
          <w:color w:val="000000" w:themeColor="text1"/>
          <w:sz w:val="28"/>
          <w:szCs w:val="28"/>
        </w:rPr>
        <w:t xml:space="preserve">LĨNH VỰC </w:t>
      </w:r>
      <w:r w:rsidR="00B723D0" w:rsidRPr="008F4D7B">
        <w:rPr>
          <w:b/>
          <w:color w:val="000000" w:themeColor="text1"/>
          <w:sz w:val="28"/>
          <w:szCs w:val="28"/>
        </w:rPr>
        <w:t>VĂN HOÁ, THỂ THAO VÀ DU LỊCH</w:t>
      </w:r>
    </w:p>
    <w:p w14:paraId="69BD08B8" w14:textId="77777777" w:rsidR="00DF5F19" w:rsidRPr="008F4D7B" w:rsidRDefault="00465451" w:rsidP="00266946">
      <w:pPr>
        <w:jc w:val="center"/>
        <w:rPr>
          <w:b/>
          <w:color w:val="000000" w:themeColor="text1"/>
          <w:sz w:val="28"/>
          <w:szCs w:val="28"/>
        </w:rPr>
      </w:pPr>
      <w:r w:rsidRPr="008F4D7B">
        <w:rPr>
          <w:b/>
          <w:noProof/>
          <w:color w:val="000000" w:themeColor="text1"/>
          <w:sz w:val="28"/>
          <w:szCs w:val="28"/>
        </w:rPr>
        <mc:AlternateContent>
          <mc:Choice Requires="wps">
            <w:drawing>
              <wp:anchor distT="0" distB="0" distL="114300" distR="114300" simplePos="0" relativeHeight="251654144" behindDoc="0" locked="0" layoutInCell="1" allowOverlap="1" wp14:anchorId="2E6B3CB2" wp14:editId="3FA3168B">
                <wp:simplePos x="0" y="0"/>
                <wp:positionH relativeFrom="column">
                  <wp:posOffset>2892544</wp:posOffset>
                </wp:positionH>
                <wp:positionV relativeFrom="paragraph">
                  <wp:posOffset>75503</wp:posOffset>
                </wp:positionV>
                <wp:extent cx="729615" cy="0"/>
                <wp:effectExtent l="0" t="0" r="0" b="0"/>
                <wp:wrapNone/>
                <wp:docPr id="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05B426" id="Line 12"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75pt,5.95pt" to="285.2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"/>
            </w:pict>
          </mc:Fallback>
        </mc:AlternateContent>
      </w:r>
    </w:p>
    <w:p w14:paraId="24F8B1F6" w14:textId="5F9EACFF" w:rsidR="00B94136" w:rsidRDefault="00B94136" w:rsidP="000168A4">
      <w:pPr>
        <w:spacing w:before="120" w:after="120"/>
        <w:jc w:val="both"/>
        <w:rPr>
          <w:b/>
          <w:bCs/>
          <w:color w:val="000000" w:themeColor="text1"/>
          <w:sz w:val="28"/>
          <w:szCs w:val="28"/>
        </w:rPr>
      </w:pPr>
      <w:bookmarkStart w:id="0" w:name="_Hlk195856376"/>
      <w:r w:rsidRPr="008F4D7B">
        <w:rPr>
          <w:b/>
          <w:bCs/>
          <w:color w:val="000000" w:themeColor="text1"/>
          <w:sz w:val="28"/>
          <w:szCs w:val="28"/>
        </w:rPr>
        <w:t xml:space="preserve">I. DANH MỤC </w:t>
      </w:r>
      <w:r w:rsidR="00E45131">
        <w:rPr>
          <w:b/>
          <w:bCs/>
          <w:color w:val="000000" w:themeColor="text1"/>
          <w:sz w:val="28"/>
          <w:szCs w:val="28"/>
        </w:rPr>
        <w:t>TTHC</w:t>
      </w:r>
      <w:r w:rsidR="00C73FC1">
        <w:rPr>
          <w:b/>
          <w:bCs/>
          <w:color w:val="000000" w:themeColor="text1"/>
          <w:sz w:val="28"/>
          <w:szCs w:val="28"/>
        </w:rPr>
        <w:t xml:space="preserve"> NỘI BỘ</w:t>
      </w:r>
      <w:r w:rsidRPr="008F4D7B">
        <w:rPr>
          <w:b/>
          <w:bCs/>
          <w:color w:val="000000" w:themeColor="text1"/>
          <w:sz w:val="28"/>
          <w:szCs w:val="28"/>
        </w:rPr>
        <w:t xml:space="preserve"> BÃI BỎ</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9"/>
        <w:gridCol w:w="1418"/>
        <w:gridCol w:w="5953"/>
      </w:tblGrid>
      <w:tr w:rsidR="00DF0914" w:rsidRPr="007B2700" w14:paraId="7FC7F741" w14:textId="77777777" w:rsidTr="000D406C">
        <w:tc>
          <w:tcPr>
            <w:tcW w:w="746" w:type="dxa"/>
            <w:vAlign w:val="center"/>
          </w:tcPr>
          <w:p w14:paraId="13CF8C09" w14:textId="77777777" w:rsidR="00DF0914" w:rsidRPr="007B2700" w:rsidRDefault="00DF0914" w:rsidP="000D406C">
            <w:pPr>
              <w:spacing w:before="60" w:after="60"/>
              <w:jc w:val="center"/>
              <w:rPr>
                <w:b/>
                <w:sz w:val="28"/>
                <w:szCs w:val="28"/>
              </w:rPr>
            </w:pPr>
            <w:r w:rsidRPr="007B2700">
              <w:rPr>
                <w:b/>
                <w:sz w:val="28"/>
                <w:szCs w:val="28"/>
              </w:rPr>
              <w:t>STT</w:t>
            </w:r>
          </w:p>
        </w:tc>
        <w:tc>
          <w:tcPr>
            <w:tcW w:w="2089" w:type="dxa"/>
            <w:vAlign w:val="center"/>
          </w:tcPr>
          <w:p w14:paraId="1C3BF197" w14:textId="469F82DA" w:rsidR="00DF0914" w:rsidRPr="007B2700" w:rsidRDefault="00DF0914" w:rsidP="000D406C">
            <w:pPr>
              <w:spacing w:before="60" w:after="60"/>
              <w:jc w:val="center"/>
              <w:rPr>
                <w:b/>
                <w:sz w:val="28"/>
                <w:szCs w:val="28"/>
              </w:rPr>
            </w:pPr>
            <w:r w:rsidRPr="007B2700">
              <w:rPr>
                <w:b/>
                <w:sz w:val="28"/>
                <w:szCs w:val="28"/>
              </w:rPr>
              <w:t>Tên TTHC</w:t>
            </w:r>
            <w:r w:rsidR="00586396">
              <w:rPr>
                <w:b/>
                <w:sz w:val="28"/>
                <w:szCs w:val="28"/>
              </w:rPr>
              <w:br/>
            </w:r>
            <w:r w:rsidRPr="007B2700">
              <w:rPr>
                <w:b/>
                <w:sz w:val="28"/>
                <w:szCs w:val="28"/>
              </w:rPr>
              <w:t xml:space="preserve"> nội bộ</w:t>
            </w:r>
          </w:p>
        </w:tc>
        <w:tc>
          <w:tcPr>
            <w:tcW w:w="1418" w:type="dxa"/>
            <w:vAlign w:val="center"/>
          </w:tcPr>
          <w:p w14:paraId="42AFE9CC" w14:textId="77777777" w:rsidR="00DF0914" w:rsidRPr="007B2700" w:rsidRDefault="00DF0914" w:rsidP="000D406C">
            <w:pPr>
              <w:spacing w:before="60" w:after="60"/>
              <w:jc w:val="center"/>
              <w:rPr>
                <w:b/>
                <w:sz w:val="28"/>
                <w:szCs w:val="28"/>
              </w:rPr>
            </w:pPr>
            <w:r w:rsidRPr="007B2700">
              <w:rPr>
                <w:b/>
                <w:sz w:val="28"/>
                <w:szCs w:val="28"/>
              </w:rPr>
              <w:t xml:space="preserve">Thẩm quyền </w:t>
            </w:r>
            <w:r w:rsidRPr="007B2700">
              <w:rPr>
                <w:b/>
                <w:sz w:val="28"/>
                <w:szCs w:val="28"/>
              </w:rPr>
              <w:br/>
              <w:t>giải quyết</w:t>
            </w:r>
          </w:p>
        </w:tc>
        <w:tc>
          <w:tcPr>
            <w:tcW w:w="5953" w:type="dxa"/>
            <w:vAlign w:val="center"/>
          </w:tcPr>
          <w:p w14:paraId="71A91CEF" w14:textId="6164BAFF" w:rsidR="00DF0914" w:rsidRPr="007B2700" w:rsidRDefault="00DF0914" w:rsidP="000D406C">
            <w:pPr>
              <w:spacing w:before="60" w:after="60"/>
              <w:jc w:val="center"/>
              <w:rPr>
                <w:b/>
                <w:sz w:val="28"/>
                <w:szCs w:val="28"/>
              </w:rPr>
            </w:pPr>
            <w:r w:rsidRPr="007B2700">
              <w:rPr>
                <w:b/>
                <w:sz w:val="28"/>
                <w:szCs w:val="28"/>
              </w:rPr>
              <w:t>Văn bản quy định</w:t>
            </w:r>
            <w:r w:rsidR="007D6EBD">
              <w:rPr>
                <w:b/>
                <w:sz w:val="28"/>
                <w:szCs w:val="28"/>
              </w:rPr>
              <w:t xml:space="preserve"> việc bãi bỏ</w:t>
            </w:r>
            <w:r w:rsidRPr="007B2700">
              <w:rPr>
                <w:b/>
                <w:sz w:val="28"/>
                <w:szCs w:val="28"/>
              </w:rPr>
              <w:t xml:space="preserve"> TTHC nội bộ</w:t>
            </w:r>
          </w:p>
        </w:tc>
      </w:tr>
      <w:tr w:rsidR="00DF0914" w:rsidRPr="007B2700" w14:paraId="6DA270FB" w14:textId="77777777" w:rsidTr="000D406C">
        <w:trPr>
          <w:trHeight w:val="480"/>
        </w:trPr>
        <w:tc>
          <w:tcPr>
            <w:tcW w:w="746" w:type="dxa"/>
            <w:vAlign w:val="center"/>
          </w:tcPr>
          <w:p w14:paraId="3EC2FF38" w14:textId="3FB3F720" w:rsidR="00DF0914" w:rsidRPr="007B2700" w:rsidRDefault="004B27D4" w:rsidP="000D406C">
            <w:pPr>
              <w:spacing w:before="60" w:after="60"/>
              <w:jc w:val="center"/>
              <w:rPr>
                <w:sz w:val="28"/>
                <w:szCs w:val="28"/>
              </w:rPr>
            </w:pPr>
            <w:r>
              <w:rPr>
                <w:sz w:val="28"/>
                <w:szCs w:val="28"/>
              </w:rPr>
              <w:t>1</w:t>
            </w:r>
          </w:p>
        </w:tc>
        <w:tc>
          <w:tcPr>
            <w:tcW w:w="2089" w:type="dxa"/>
            <w:vAlign w:val="center"/>
          </w:tcPr>
          <w:p w14:paraId="59C5D81D" w14:textId="5B7D92D0" w:rsidR="00DF0914" w:rsidRPr="007B2700" w:rsidRDefault="00B708CD" w:rsidP="000D406C">
            <w:pPr>
              <w:spacing w:before="60" w:after="60" w:line="264" w:lineRule="auto"/>
              <w:jc w:val="both"/>
              <w:rPr>
                <w:color w:val="0D0D0D"/>
                <w:sz w:val="28"/>
                <w:szCs w:val="28"/>
              </w:rPr>
            </w:pPr>
            <w:r w:rsidRPr="00B708CD">
              <w:rPr>
                <w:color w:val="0D0D0D"/>
                <w:sz w:val="28"/>
                <w:szCs w:val="28"/>
              </w:rPr>
              <w:t>Thủ tục công nhận hương ước, quy ước</w:t>
            </w:r>
          </w:p>
        </w:tc>
        <w:tc>
          <w:tcPr>
            <w:tcW w:w="1418" w:type="dxa"/>
            <w:vAlign w:val="center"/>
          </w:tcPr>
          <w:p w14:paraId="1600C966" w14:textId="5808EFAE" w:rsidR="00DF0914" w:rsidRPr="007B2700" w:rsidRDefault="00B708CD" w:rsidP="000D406C">
            <w:pPr>
              <w:spacing w:before="60" w:after="60"/>
              <w:jc w:val="center"/>
              <w:rPr>
                <w:bCs/>
                <w:color w:val="0D0D0D"/>
                <w:sz w:val="28"/>
                <w:szCs w:val="28"/>
              </w:rPr>
            </w:pPr>
            <w:r>
              <w:rPr>
                <w:bCs/>
                <w:color w:val="0D0D0D"/>
                <w:sz w:val="28"/>
                <w:szCs w:val="28"/>
              </w:rPr>
              <w:t>UBND cấp huyện</w:t>
            </w:r>
          </w:p>
        </w:tc>
        <w:tc>
          <w:tcPr>
            <w:tcW w:w="5953" w:type="dxa"/>
          </w:tcPr>
          <w:p w14:paraId="373B0102" w14:textId="0E321870" w:rsidR="00DF0914" w:rsidRPr="007B2700" w:rsidRDefault="008857DB" w:rsidP="008857DB">
            <w:pPr>
              <w:spacing w:before="60" w:after="60"/>
              <w:jc w:val="both"/>
              <w:rPr>
                <w:sz w:val="28"/>
                <w:szCs w:val="28"/>
              </w:rPr>
            </w:pPr>
            <w:r>
              <w:rPr>
                <w:sz w:val="28"/>
                <w:szCs w:val="28"/>
              </w:rPr>
              <w:t xml:space="preserve">- </w:t>
            </w:r>
            <w:r w:rsidR="007D6EBD" w:rsidRPr="007D6EBD">
              <w:rPr>
                <w:sz w:val="28"/>
                <w:szCs w:val="28"/>
              </w:rPr>
              <w:t xml:space="preserve">Quyết định số 978/QĐ-BVHTTDL ngày 10/4/2024 </w:t>
            </w:r>
            <w:r w:rsidR="007D6EBD">
              <w:rPr>
                <w:sz w:val="28"/>
                <w:szCs w:val="28"/>
              </w:rPr>
              <w:t>của Bộ Văn hóa, Thể thao và Du lịch.</w:t>
            </w:r>
          </w:p>
        </w:tc>
      </w:tr>
    </w:tbl>
    <w:bookmarkEnd w:id="0"/>
    <w:p w14:paraId="012DCF40" w14:textId="1F42CDB1" w:rsidR="000168A4" w:rsidRPr="008F4D7B" w:rsidRDefault="000168A4" w:rsidP="000168A4">
      <w:pPr>
        <w:spacing w:before="120" w:after="120"/>
        <w:jc w:val="both"/>
        <w:rPr>
          <w:b/>
          <w:bCs/>
          <w:color w:val="000000" w:themeColor="text1"/>
          <w:sz w:val="28"/>
          <w:szCs w:val="28"/>
        </w:rPr>
      </w:pPr>
      <w:r w:rsidRPr="008F4D7B">
        <w:rPr>
          <w:b/>
          <w:bCs/>
          <w:color w:val="000000" w:themeColor="text1"/>
          <w:sz w:val="28"/>
          <w:szCs w:val="28"/>
        </w:rPr>
        <w:t>I</w:t>
      </w:r>
      <w:r w:rsidR="00E45131">
        <w:rPr>
          <w:b/>
          <w:bCs/>
          <w:color w:val="000000" w:themeColor="text1"/>
          <w:sz w:val="28"/>
          <w:szCs w:val="28"/>
        </w:rPr>
        <w:t>I</w:t>
      </w:r>
      <w:r w:rsidRPr="008F4D7B">
        <w:rPr>
          <w:b/>
          <w:bCs/>
          <w:color w:val="000000" w:themeColor="text1"/>
          <w:sz w:val="28"/>
          <w:szCs w:val="28"/>
        </w:rPr>
        <w:t xml:space="preserve">. DANH MỤC </w:t>
      </w:r>
      <w:r w:rsidR="00E45131">
        <w:rPr>
          <w:b/>
          <w:bCs/>
          <w:color w:val="000000" w:themeColor="text1"/>
          <w:sz w:val="28"/>
          <w:szCs w:val="28"/>
        </w:rPr>
        <w:t>TTHC</w:t>
      </w:r>
      <w:r w:rsidR="00C73FC1">
        <w:rPr>
          <w:b/>
          <w:bCs/>
          <w:color w:val="000000" w:themeColor="text1"/>
          <w:sz w:val="28"/>
          <w:szCs w:val="28"/>
        </w:rPr>
        <w:t xml:space="preserve"> NỘI BỘ</w:t>
      </w:r>
      <w:r w:rsidR="00E45131">
        <w:rPr>
          <w:b/>
          <w:bCs/>
          <w:color w:val="000000" w:themeColor="text1"/>
          <w:sz w:val="28"/>
          <w:szCs w:val="28"/>
        </w:rPr>
        <w:t xml:space="preserve"> MỚI BAN HÀNH</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9"/>
        <w:gridCol w:w="1418"/>
        <w:gridCol w:w="5953"/>
      </w:tblGrid>
      <w:tr w:rsidR="007B2700" w:rsidRPr="007B2700" w14:paraId="675C60AC" w14:textId="77777777" w:rsidTr="008F4D7B">
        <w:tc>
          <w:tcPr>
            <w:tcW w:w="746" w:type="dxa"/>
            <w:vAlign w:val="center"/>
          </w:tcPr>
          <w:p w14:paraId="26A3B03A" w14:textId="77777777" w:rsidR="007B2700" w:rsidRPr="007B2700" w:rsidRDefault="007B2700" w:rsidP="007B2700">
            <w:pPr>
              <w:spacing w:before="60" w:after="60"/>
              <w:jc w:val="center"/>
              <w:rPr>
                <w:b/>
                <w:sz w:val="28"/>
                <w:szCs w:val="28"/>
              </w:rPr>
            </w:pPr>
            <w:r w:rsidRPr="007B2700">
              <w:rPr>
                <w:b/>
                <w:sz w:val="28"/>
                <w:szCs w:val="28"/>
              </w:rPr>
              <w:t>STT</w:t>
            </w:r>
          </w:p>
        </w:tc>
        <w:tc>
          <w:tcPr>
            <w:tcW w:w="2089" w:type="dxa"/>
            <w:vAlign w:val="center"/>
          </w:tcPr>
          <w:p w14:paraId="70AC718A" w14:textId="706BC3D4" w:rsidR="007B2700" w:rsidRPr="007B2700" w:rsidRDefault="007B2700" w:rsidP="007B2700">
            <w:pPr>
              <w:spacing w:before="60" w:after="60"/>
              <w:jc w:val="center"/>
              <w:rPr>
                <w:b/>
                <w:sz w:val="28"/>
                <w:szCs w:val="28"/>
              </w:rPr>
            </w:pPr>
            <w:r w:rsidRPr="007B2700">
              <w:rPr>
                <w:b/>
                <w:sz w:val="28"/>
                <w:szCs w:val="28"/>
              </w:rPr>
              <w:t xml:space="preserve">Tên TTHC </w:t>
            </w:r>
            <w:r w:rsidR="00586396">
              <w:rPr>
                <w:b/>
                <w:sz w:val="28"/>
                <w:szCs w:val="28"/>
              </w:rPr>
              <w:br/>
            </w:r>
            <w:r w:rsidRPr="007B2700">
              <w:rPr>
                <w:b/>
                <w:sz w:val="28"/>
                <w:szCs w:val="28"/>
              </w:rPr>
              <w:t>nội bộ</w:t>
            </w:r>
          </w:p>
        </w:tc>
        <w:tc>
          <w:tcPr>
            <w:tcW w:w="1418" w:type="dxa"/>
            <w:vAlign w:val="center"/>
          </w:tcPr>
          <w:p w14:paraId="228CBE7C" w14:textId="77777777" w:rsidR="007B2700" w:rsidRPr="007B2700" w:rsidRDefault="007B2700" w:rsidP="007B2700">
            <w:pPr>
              <w:spacing w:before="60" w:after="60"/>
              <w:jc w:val="center"/>
              <w:rPr>
                <w:b/>
                <w:sz w:val="28"/>
                <w:szCs w:val="28"/>
              </w:rPr>
            </w:pPr>
            <w:r w:rsidRPr="007B2700">
              <w:rPr>
                <w:b/>
                <w:sz w:val="28"/>
                <w:szCs w:val="28"/>
              </w:rPr>
              <w:t xml:space="preserve">Thẩm quyền </w:t>
            </w:r>
            <w:r w:rsidRPr="007B2700">
              <w:rPr>
                <w:b/>
                <w:sz w:val="28"/>
                <w:szCs w:val="28"/>
              </w:rPr>
              <w:br/>
              <w:t>giải quyết</w:t>
            </w:r>
          </w:p>
        </w:tc>
        <w:tc>
          <w:tcPr>
            <w:tcW w:w="5953" w:type="dxa"/>
            <w:vAlign w:val="center"/>
          </w:tcPr>
          <w:p w14:paraId="0C745E90" w14:textId="77777777" w:rsidR="007B2700" w:rsidRPr="007B2700" w:rsidRDefault="007B2700" w:rsidP="007B2700">
            <w:pPr>
              <w:spacing w:before="60" w:after="60"/>
              <w:jc w:val="center"/>
              <w:rPr>
                <w:b/>
                <w:sz w:val="28"/>
                <w:szCs w:val="28"/>
              </w:rPr>
            </w:pPr>
            <w:r w:rsidRPr="007B2700">
              <w:rPr>
                <w:b/>
                <w:sz w:val="28"/>
                <w:szCs w:val="28"/>
              </w:rPr>
              <w:t>Văn bản quy định TTHC nội bộ</w:t>
            </w:r>
          </w:p>
        </w:tc>
      </w:tr>
      <w:tr w:rsidR="008857DB" w:rsidRPr="007B2700" w14:paraId="26912E74" w14:textId="77777777" w:rsidTr="00EC026B">
        <w:tc>
          <w:tcPr>
            <w:tcW w:w="10206" w:type="dxa"/>
            <w:gridSpan w:val="4"/>
            <w:vAlign w:val="center"/>
          </w:tcPr>
          <w:p w14:paraId="1B625630" w14:textId="4DA99377" w:rsidR="008857DB" w:rsidRPr="007B2700" w:rsidRDefault="0075309B" w:rsidP="008857DB">
            <w:pPr>
              <w:spacing w:before="60" w:after="60"/>
              <w:jc w:val="both"/>
              <w:rPr>
                <w:b/>
                <w:sz w:val="28"/>
                <w:szCs w:val="28"/>
              </w:rPr>
            </w:pPr>
            <w:r>
              <w:rPr>
                <w:b/>
                <w:sz w:val="28"/>
                <w:szCs w:val="28"/>
              </w:rPr>
              <w:t>A</w:t>
            </w:r>
            <w:r w:rsidR="008857DB">
              <w:rPr>
                <w:b/>
                <w:sz w:val="28"/>
                <w:szCs w:val="28"/>
              </w:rPr>
              <w:t>. VĂN HÓA</w:t>
            </w:r>
          </w:p>
        </w:tc>
      </w:tr>
      <w:tr w:rsidR="008857DB" w:rsidRPr="007B2700" w14:paraId="346FB4F3" w14:textId="77777777" w:rsidTr="00EC026B">
        <w:tc>
          <w:tcPr>
            <w:tcW w:w="10206" w:type="dxa"/>
            <w:gridSpan w:val="4"/>
            <w:vAlign w:val="center"/>
          </w:tcPr>
          <w:p w14:paraId="17EE84F7" w14:textId="52DD7599" w:rsidR="008857DB" w:rsidRDefault="0075309B" w:rsidP="008857DB">
            <w:pPr>
              <w:spacing w:before="60" w:after="60"/>
              <w:jc w:val="both"/>
              <w:rPr>
                <w:b/>
                <w:sz w:val="28"/>
                <w:szCs w:val="28"/>
              </w:rPr>
            </w:pPr>
            <w:r>
              <w:rPr>
                <w:b/>
                <w:sz w:val="28"/>
                <w:szCs w:val="28"/>
              </w:rPr>
              <w:t xml:space="preserve">1. </w:t>
            </w:r>
            <w:r w:rsidR="008857DB">
              <w:rPr>
                <w:b/>
                <w:sz w:val="28"/>
                <w:szCs w:val="28"/>
              </w:rPr>
              <w:t>VĂN HÓA CƠ SỞ</w:t>
            </w:r>
          </w:p>
        </w:tc>
      </w:tr>
      <w:tr w:rsidR="008857DB" w:rsidRPr="007B2700" w14:paraId="49AF4F6F" w14:textId="77777777" w:rsidTr="004872A3">
        <w:trPr>
          <w:trHeight w:val="480"/>
        </w:trPr>
        <w:tc>
          <w:tcPr>
            <w:tcW w:w="746" w:type="dxa"/>
            <w:vAlign w:val="center"/>
          </w:tcPr>
          <w:p w14:paraId="5DF5A6AF" w14:textId="60FA492B" w:rsidR="008857DB" w:rsidRPr="007B2700" w:rsidRDefault="008857DB" w:rsidP="008857DB">
            <w:pPr>
              <w:spacing w:before="60" w:after="60"/>
              <w:jc w:val="center"/>
              <w:rPr>
                <w:sz w:val="28"/>
                <w:szCs w:val="28"/>
              </w:rPr>
            </w:pPr>
            <w:r>
              <w:rPr>
                <w:sz w:val="28"/>
                <w:szCs w:val="28"/>
              </w:rPr>
              <w:t>1</w:t>
            </w:r>
          </w:p>
        </w:tc>
        <w:tc>
          <w:tcPr>
            <w:tcW w:w="2089" w:type="dxa"/>
            <w:vAlign w:val="center"/>
          </w:tcPr>
          <w:p w14:paraId="45145D10" w14:textId="33B48D85" w:rsidR="008857DB" w:rsidRPr="008857DB" w:rsidRDefault="008857DB" w:rsidP="008857DB">
            <w:pPr>
              <w:spacing w:before="60" w:after="60" w:line="264" w:lineRule="auto"/>
              <w:jc w:val="both"/>
              <w:rPr>
                <w:color w:val="0D0D0D"/>
                <w:sz w:val="28"/>
                <w:szCs w:val="28"/>
              </w:rPr>
            </w:pPr>
            <w:bookmarkStart w:id="1" w:name="_Hlk195860824"/>
            <w:r w:rsidRPr="008857DB">
              <w:rPr>
                <w:bCs/>
                <w:sz w:val="28"/>
                <w:szCs w:val="28"/>
              </w:rPr>
              <w:t>Xét tặng danh hiệu xã, phường thị trấn tiêu biểu</w:t>
            </w:r>
            <w:bookmarkEnd w:id="1"/>
          </w:p>
        </w:tc>
        <w:tc>
          <w:tcPr>
            <w:tcW w:w="1418" w:type="dxa"/>
            <w:vAlign w:val="center"/>
          </w:tcPr>
          <w:p w14:paraId="3942FD0A" w14:textId="30A5E92E" w:rsidR="008857DB" w:rsidRPr="008857DB" w:rsidRDefault="008857DB" w:rsidP="008857DB">
            <w:pPr>
              <w:spacing w:before="60" w:after="60"/>
              <w:jc w:val="center"/>
              <w:rPr>
                <w:bCs/>
                <w:color w:val="0D0D0D"/>
                <w:sz w:val="28"/>
                <w:szCs w:val="28"/>
              </w:rPr>
            </w:pPr>
            <w:r w:rsidRPr="008857DB">
              <w:rPr>
                <w:bCs/>
                <w:sz w:val="28"/>
                <w:szCs w:val="28"/>
              </w:rPr>
              <w:t xml:space="preserve">UBND </w:t>
            </w:r>
            <w:r w:rsidRPr="008857DB">
              <w:rPr>
                <w:bCs/>
                <w:sz w:val="28"/>
                <w:szCs w:val="28"/>
              </w:rPr>
              <w:br/>
              <w:t>cấp tỉnh</w:t>
            </w:r>
          </w:p>
        </w:tc>
        <w:tc>
          <w:tcPr>
            <w:tcW w:w="5953" w:type="dxa"/>
            <w:vAlign w:val="center"/>
          </w:tcPr>
          <w:p w14:paraId="67EF5696" w14:textId="77777777" w:rsidR="008857DB" w:rsidRPr="008857DB" w:rsidRDefault="008857DB" w:rsidP="008857DB">
            <w:pPr>
              <w:spacing w:before="60" w:after="60"/>
              <w:jc w:val="both"/>
              <w:rPr>
                <w:sz w:val="28"/>
                <w:szCs w:val="28"/>
              </w:rPr>
            </w:pPr>
            <w:r w:rsidRPr="008857DB">
              <w:rPr>
                <w:sz w:val="28"/>
                <w:szCs w:val="28"/>
              </w:rPr>
              <w:t>- Luật Thi đua, khen thưởng; Nghị định số 86/2023/NĐ-CP ngày 07/12/2023 của Chính phủ quy định khung tiêu chuẩn và trình tự, thủ tục, hồ sơ xét tặng danh hiệu “Gia đình văn hóa”, “Thôn, tổ dân phố văn hóa”, “Xã, phường, thị trấn tiêu biểu”.</w:t>
            </w:r>
          </w:p>
          <w:p w14:paraId="3BD085F1" w14:textId="63D9A044" w:rsidR="008857DB" w:rsidRPr="008857DB" w:rsidRDefault="008857DB" w:rsidP="00986A89">
            <w:pPr>
              <w:spacing w:before="60" w:after="60"/>
              <w:jc w:val="both"/>
              <w:rPr>
                <w:sz w:val="28"/>
                <w:szCs w:val="28"/>
              </w:rPr>
            </w:pPr>
            <w:r w:rsidRPr="008857DB">
              <w:rPr>
                <w:sz w:val="28"/>
                <w:szCs w:val="28"/>
              </w:rPr>
              <w:t>- Quyết định số 24/2024/QĐ-UBND ngày 10/10/2024 của UBND Tỉnh ban hành Quy định tiêu chuẩn, hướng dẫn đánh giá, bình xét các danh hiệu “Gia đình văn hóa”, “Khóm, ấp văn hóa”, “Xã, phường, thị trấn tiêu biểu” trên địa bàn tỉnh Đồng Tháp.</w:t>
            </w:r>
          </w:p>
        </w:tc>
      </w:tr>
      <w:tr w:rsidR="008857DB" w:rsidRPr="007B2700" w14:paraId="3C381204" w14:textId="77777777" w:rsidTr="008F4D7B">
        <w:trPr>
          <w:trHeight w:val="480"/>
        </w:trPr>
        <w:tc>
          <w:tcPr>
            <w:tcW w:w="746" w:type="dxa"/>
            <w:vAlign w:val="center"/>
          </w:tcPr>
          <w:p w14:paraId="75B5CF11" w14:textId="7CD5DF38" w:rsidR="008857DB" w:rsidRPr="0031710C" w:rsidRDefault="008857DB" w:rsidP="008857DB">
            <w:pPr>
              <w:spacing w:before="120" w:after="120"/>
              <w:jc w:val="center"/>
              <w:rPr>
                <w:sz w:val="28"/>
                <w:szCs w:val="28"/>
              </w:rPr>
            </w:pPr>
            <w:r>
              <w:rPr>
                <w:sz w:val="28"/>
                <w:szCs w:val="28"/>
              </w:rPr>
              <w:t>2</w:t>
            </w:r>
          </w:p>
        </w:tc>
        <w:tc>
          <w:tcPr>
            <w:tcW w:w="2089" w:type="dxa"/>
            <w:vAlign w:val="center"/>
          </w:tcPr>
          <w:p w14:paraId="216EA0D0" w14:textId="77777777" w:rsidR="008857DB" w:rsidRPr="0031710C" w:rsidRDefault="008857DB" w:rsidP="008857DB">
            <w:pPr>
              <w:spacing w:before="120" w:after="120" w:line="264" w:lineRule="auto"/>
              <w:jc w:val="both"/>
              <w:rPr>
                <w:color w:val="0D0D0D" w:themeColor="text1" w:themeTint="F2"/>
                <w:sz w:val="28"/>
                <w:szCs w:val="28"/>
              </w:rPr>
            </w:pPr>
            <w:r w:rsidRPr="0031710C">
              <w:rPr>
                <w:color w:val="0D0D0D" w:themeColor="text1" w:themeTint="F2"/>
                <w:sz w:val="28"/>
                <w:szCs w:val="28"/>
              </w:rPr>
              <w:tab/>
            </w:r>
          </w:p>
          <w:p w14:paraId="5AD5AA8C" w14:textId="2C1C0808" w:rsidR="008857DB" w:rsidRPr="0031710C" w:rsidRDefault="008857DB" w:rsidP="008857DB">
            <w:pPr>
              <w:spacing w:before="120" w:after="120" w:line="264" w:lineRule="auto"/>
              <w:jc w:val="both"/>
              <w:rPr>
                <w:color w:val="0D0D0D"/>
                <w:sz w:val="28"/>
                <w:szCs w:val="28"/>
              </w:rPr>
            </w:pPr>
            <w:r w:rsidRPr="0031710C">
              <w:rPr>
                <w:color w:val="0D0D0D" w:themeColor="text1" w:themeTint="F2"/>
                <w:sz w:val="28"/>
                <w:szCs w:val="28"/>
              </w:rPr>
              <w:t>Xét tặng danh hiệu “Khóm, ấp văn hóa”</w:t>
            </w:r>
          </w:p>
        </w:tc>
        <w:tc>
          <w:tcPr>
            <w:tcW w:w="1418" w:type="dxa"/>
            <w:vAlign w:val="center"/>
          </w:tcPr>
          <w:p w14:paraId="51FCA1F0" w14:textId="4A6CE4C9" w:rsidR="008857DB" w:rsidRPr="0031710C" w:rsidRDefault="008857DB" w:rsidP="008857DB">
            <w:pPr>
              <w:spacing w:before="120" w:after="120"/>
              <w:jc w:val="center"/>
              <w:rPr>
                <w:bCs/>
                <w:color w:val="0D0D0D"/>
                <w:sz w:val="28"/>
                <w:szCs w:val="28"/>
              </w:rPr>
            </w:pPr>
            <w:r w:rsidRPr="0031710C">
              <w:rPr>
                <w:bCs/>
                <w:color w:val="0D0D0D" w:themeColor="text1" w:themeTint="F2"/>
                <w:sz w:val="28"/>
                <w:szCs w:val="28"/>
              </w:rPr>
              <w:t>UBND cấp huyện</w:t>
            </w:r>
          </w:p>
        </w:tc>
        <w:tc>
          <w:tcPr>
            <w:tcW w:w="5953" w:type="dxa"/>
          </w:tcPr>
          <w:p w14:paraId="4E91D09B" w14:textId="77777777" w:rsidR="008857DB" w:rsidRPr="0031710C" w:rsidRDefault="008857DB" w:rsidP="008857DB">
            <w:pPr>
              <w:spacing w:before="120" w:after="120"/>
              <w:jc w:val="both"/>
              <w:rPr>
                <w:sz w:val="28"/>
                <w:szCs w:val="28"/>
              </w:rPr>
            </w:pPr>
            <w:r w:rsidRPr="0031710C">
              <w:rPr>
                <w:sz w:val="28"/>
                <w:szCs w:val="28"/>
              </w:rPr>
              <w:t>- Luật Thi đua, khen thưởng; Nghị định số 86/2023/NĐ-CP ngày 07/12/2023 của Chính phủ quy định khung tiêu chuẩn và trình tự, thủ tục, hồ sơ xét tặng danh hiệu “Gia đình văn hóa”, “Thôn, tổ dân phố văn hóa”, “Xã, phường, thị trấn tiêu biểu”.</w:t>
            </w:r>
          </w:p>
          <w:p w14:paraId="63DD4F4C" w14:textId="4AFC9F21" w:rsidR="008857DB" w:rsidRPr="0031710C" w:rsidRDefault="008857DB" w:rsidP="008857DB">
            <w:pPr>
              <w:spacing w:before="120" w:after="120"/>
              <w:jc w:val="both"/>
              <w:rPr>
                <w:sz w:val="28"/>
                <w:szCs w:val="28"/>
              </w:rPr>
            </w:pPr>
            <w:r w:rsidRPr="0031710C">
              <w:rPr>
                <w:sz w:val="28"/>
                <w:szCs w:val="28"/>
              </w:rPr>
              <w:t xml:space="preserve">- Quyết định số 24/2024/QĐ-UBND ngày 10/10/2024 của UBND Tỉnh ban hành Quy định tiêu chuẩn, hướng dẫn đánh giá, bình xét các danh hiệu “Gia đình văn hóa”, “Khóm, ấp văn hóa”, </w:t>
            </w:r>
            <w:r w:rsidRPr="0031710C">
              <w:rPr>
                <w:sz w:val="28"/>
                <w:szCs w:val="28"/>
              </w:rPr>
              <w:lastRenderedPageBreak/>
              <w:t>“Xã, phường, thị trấn tiêu biểu” trên địa bàn tỉnh Đồng Tháp.</w:t>
            </w:r>
          </w:p>
        </w:tc>
      </w:tr>
      <w:tr w:rsidR="008857DB" w:rsidRPr="007B2700" w14:paraId="59A839F5" w14:textId="77777777" w:rsidTr="008F4D7B">
        <w:trPr>
          <w:trHeight w:val="480"/>
        </w:trPr>
        <w:tc>
          <w:tcPr>
            <w:tcW w:w="746" w:type="dxa"/>
            <w:vAlign w:val="center"/>
          </w:tcPr>
          <w:p w14:paraId="05D9198F" w14:textId="72A8F206" w:rsidR="008857DB" w:rsidRPr="007B2700" w:rsidRDefault="008857DB" w:rsidP="008857DB">
            <w:pPr>
              <w:spacing w:before="60" w:after="60"/>
              <w:jc w:val="center"/>
              <w:rPr>
                <w:sz w:val="28"/>
                <w:szCs w:val="28"/>
              </w:rPr>
            </w:pPr>
            <w:r>
              <w:rPr>
                <w:sz w:val="28"/>
                <w:szCs w:val="28"/>
              </w:rPr>
              <w:lastRenderedPageBreak/>
              <w:t>3</w:t>
            </w:r>
          </w:p>
        </w:tc>
        <w:tc>
          <w:tcPr>
            <w:tcW w:w="2089" w:type="dxa"/>
            <w:vAlign w:val="center"/>
          </w:tcPr>
          <w:p w14:paraId="6B57E950" w14:textId="77777777" w:rsidR="008857DB" w:rsidRPr="007B2700" w:rsidRDefault="008857DB" w:rsidP="008857DB">
            <w:pPr>
              <w:spacing w:before="60" w:after="60" w:line="264" w:lineRule="auto"/>
              <w:jc w:val="both"/>
              <w:rPr>
                <w:color w:val="0D0D0D"/>
                <w:sz w:val="28"/>
                <w:szCs w:val="28"/>
              </w:rPr>
            </w:pPr>
            <w:r w:rsidRPr="007B2700">
              <w:rPr>
                <w:color w:val="0D0D0D"/>
                <w:sz w:val="28"/>
                <w:szCs w:val="28"/>
              </w:rPr>
              <w:tab/>
            </w:r>
          </w:p>
          <w:p w14:paraId="74B638D2" w14:textId="269EA08B" w:rsidR="008857DB" w:rsidRPr="007B2700" w:rsidRDefault="008857DB" w:rsidP="008857DB">
            <w:pPr>
              <w:spacing w:before="60" w:after="60" w:line="264" w:lineRule="auto"/>
              <w:jc w:val="both"/>
              <w:rPr>
                <w:color w:val="0D0D0D"/>
                <w:sz w:val="28"/>
                <w:szCs w:val="28"/>
              </w:rPr>
            </w:pPr>
            <w:r w:rsidRPr="007B2700">
              <w:rPr>
                <w:color w:val="0D0D0D"/>
                <w:sz w:val="28"/>
                <w:szCs w:val="28"/>
              </w:rPr>
              <w:t>Xét tặng danh hiệu “Gia đình văn hóa”</w:t>
            </w:r>
          </w:p>
        </w:tc>
        <w:tc>
          <w:tcPr>
            <w:tcW w:w="1418" w:type="dxa"/>
            <w:vAlign w:val="center"/>
          </w:tcPr>
          <w:p w14:paraId="0DAEC122" w14:textId="2E81BF5A" w:rsidR="008857DB" w:rsidRPr="007B2700" w:rsidRDefault="008857DB" w:rsidP="008857DB">
            <w:pPr>
              <w:spacing w:before="60" w:after="60"/>
              <w:jc w:val="center"/>
              <w:rPr>
                <w:bCs/>
                <w:color w:val="0D0D0D"/>
                <w:sz w:val="28"/>
                <w:szCs w:val="28"/>
              </w:rPr>
            </w:pPr>
            <w:r w:rsidRPr="007B2700">
              <w:rPr>
                <w:bCs/>
                <w:color w:val="0D0D0D"/>
                <w:sz w:val="28"/>
                <w:szCs w:val="28"/>
              </w:rPr>
              <w:t>UBND cấp xã</w:t>
            </w:r>
          </w:p>
        </w:tc>
        <w:tc>
          <w:tcPr>
            <w:tcW w:w="5953" w:type="dxa"/>
          </w:tcPr>
          <w:p w14:paraId="4296A4C8" w14:textId="4C1FE26B" w:rsidR="008857DB" w:rsidRPr="007B2700" w:rsidRDefault="008857DB" w:rsidP="008857DB">
            <w:pPr>
              <w:spacing w:before="60" w:after="60"/>
              <w:jc w:val="both"/>
              <w:rPr>
                <w:sz w:val="28"/>
                <w:szCs w:val="28"/>
              </w:rPr>
            </w:pPr>
            <w:r>
              <w:rPr>
                <w:sz w:val="28"/>
                <w:szCs w:val="28"/>
              </w:rPr>
              <w:t xml:space="preserve">- </w:t>
            </w:r>
            <w:r w:rsidRPr="007B2700">
              <w:rPr>
                <w:sz w:val="28"/>
                <w:szCs w:val="28"/>
              </w:rPr>
              <w:t>Luật Thi đua, khen thưởng; Nghị định số 86/2023/NĐ-CP ngày 07/12/2023 của Chính phủ quy định khung tiêu chuẩn và trình tự, thủ tục, hồ sơ xét tặng danh hiệu “Gia đình văn hóa”, “Thôn, tổ dân phố văn hóa”, “Xã, phường, thị trấn tiêu biểu”.</w:t>
            </w:r>
          </w:p>
          <w:p w14:paraId="0433FE1C" w14:textId="4AC4FD94" w:rsidR="008857DB" w:rsidRPr="007B2700" w:rsidRDefault="008857DB" w:rsidP="008857DB">
            <w:pPr>
              <w:spacing w:before="60" w:after="60"/>
              <w:jc w:val="both"/>
              <w:rPr>
                <w:sz w:val="28"/>
                <w:szCs w:val="28"/>
              </w:rPr>
            </w:pPr>
            <w:r>
              <w:rPr>
                <w:sz w:val="28"/>
                <w:szCs w:val="28"/>
              </w:rPr>
              <w:t xml:space="preserve">- </w:t>
            </w:r>
            <w:r w:rsidRPr="007B2700">
              <w:rPr>
                <w:sz w:val="28"/>
                <w:szCs w:val="28"/>
              </w:rPr>
              <w:t>Quyết định số 24/2024/QĐ-UBND ngày 10/10/2024 của UBND Tỉnh ban hành Quy định tiêu chuẩn, hướng dẫn đánh giá, bình xét các danh hiệu “Gia đình văn hóa”, “Khóm, ấp văn hóa”, “Xã, phường, thị trấn tiêu biểu” trên địa bàn tỉnh Đồng Tháp.</w:t>
            </w:r>
          </w:p>
        </w:tc>
      </w:tr>
      <w:tr w:rsidR="006F3F46" w:rsidRPr="007B2700" w14:paraId="6DE2F6E2" w14:textId="77777777" w:rsidTr="00EB2631">
        <w:trPr>
          <w:trHeight w:val="480"/>
        </w:trPr>
        <w:tc>
          <w:tcPr>
            <w:tcW w:w="10206" w:type="dxa"/>
            <w:gridSpan w:val="4"/>
            <w:vAlign w:val="center"/>
          </w:tcPr>
          <w:p w14:paraId="2E3CCF21" w14:textId="56B02BF9" w:rsidR="006F3F46" w:rsidRPr="006F3F46" w:rsidRDefault="001026B1" w:rsidP="008857DB">
            <w:pPr>
              <w:spacing w:before="60" w:after="60"/>
              <w:jc w:val="both"/>
              <w:rPr>
                <w:b/>
                <w:bCs/>
                <w:sz w:val="28"/>
                <w:szCs w:val="28"/>
              </w:rPr>
            </w:pPr>
            <w:r>
              <w:rPr>
                <w:b/>
                <w:bCs/>
                <w:sz w:val="28"/>
                <w:szCs w:val="28"/>
              </w:rPr>
              <w:t>2</w:t>
            </w:r>
            <w:r w:rsidR="00AE655D">
              <w:rPr>
                <w:b/>
                <w:bCs/>
                <w:sz w:val="28"/>
                <w:szCs w:val="28"/>
              </w:rPr>
              <w:t xml:space="preserve">. </w:t>
            </w:r>
            <w:r w:rsidR="006F3F46" w:rsidRPr="006F3F46">
              <w:rPr>
                <w:b/>
                <w:bCs/>
                <w:sz w:val="28"/>
                <w:szCs w:val="28"/>
              </w:rPr>
              <w:t>DI SẢN VĂN HÓA</w:t>
            </w:r>
          </w:p>
        </w:tc>
      </w:tr>
      <w:tr w:rsidR="006F3F46" w:rsidRPr="007B2700" w14:paraId="10FCCF2C" w14:textId="77777777" w:rsidTr="008F4D7B">
        <w:trPr>
          <w:trHeight w:val="480"/>
        </w:trPr>
        <w:tc>
          <w:tcPr>
            <w:tcW w:w="746" w:type="dxa"/>
            <w:vAlign w:val="center"/>
          </w:tcPr>
          <w:p w14:paraId="5965DB43" w14:textId="6B4AC46B" w:rsidR="006F3F46" w:rsidRDefault="006F3F46" w:rsidP="008857DB">
            <w:pPr>
              <w:spacing w:before="60" w:after="60"/>
              <w:jc w:val="center"/>
              <w:rPr>
                <w:sz w:val="28"/>
                <w:szCs w:val="28"/>
              </w:rPr>
            </w:pPr>
            <w:r>
              <w:rPr>
                <w:sz w:val="28"/>
                <w:szCs w:val="28"/>
              </w:rPr>
              <w:t>1</w:t>
            </w:r>
          </w:p>
        </w:tc>
        <w:tc>
          <w:tcPr>
            <w:tcW w:w="2089" w:type="dxa"/>
            <w:vAlign w:val="center"/>
          </w:tcPr>
          <w:p w14:paraId="33997A73" w14:textId="6F5B35DA" w:rsidR="006F3F46" w:rsidRPr="007B2700" w:rsidRDefault="006F3F46" w:rsidP="008857DB">
            <w:pPr>
              <w:spacing w:before="60" w:after="60" w:line="264" w:lineRule="auto"/>
              <w:jc w:val="both"/>
              <w:rPr>
                <w:color w:val="0D0D0D"/>
                <w:sz w:val="28"/>
                <w:szCs w:val="28"/>
              </w:rPr>
            </w:pPr>
            <w:r>
              <w:rPr>
                <w:color w:val="0D0D0D"/>
                <w:sz w:val="28"/>
                <w:szCs w:val="28"/>
              </w:rPr>
              <w:t>Kiểm kê di tích</w:t>
            </w:r>
          </w:p>
        </w:tc>
        <w:tc>
          <w:tcPr>
            <w:tcW w:w="1418" w:type="dxa"/>
            <w:vAlign w:val="center"/>
          </w:tcPr>
          <w:p w14:paraId="21FB50D7" w14:textId="4CD1381A" w:rsidR="006F3F46" w:rsidRPr="007B2700" w:rsidRDefault="008A33C4" w:rsidP="008857DB">
            <w:pPr>
              <w:spacing w:before="60" w:after="60"/>
              <w:jc w:val="center"/>
              <w:rPr>
                <w:bCs/>
                <w:color w:val="0D0D0D"/>
                <w:sz w:val="28"/>
                <w:szCs w:val="28"/>
              </w:rPr>
            </w:pPr>
            <w:r>
              <w:rPr>
                <w:bCs/>
                <w:color w:val="0D0D0D"/>
                <w:sz w:val="28"/>
                <w:szCs w:val="28"/>
              </w:rPr>
              <w:t>UBND cấp tỉnh</w:t>
            </w:r>
          </w:p>
        </w:tc>
        <w:tc>
          <w:tcPr>
            <w:tcW w:w="5953" w:type="dxa"/>
          </w:tcPr>
          <w:p w14:paraId="41591163" w14:textId="68DA6AE1" w:rsidR="006F3F46" w:rsidRDefault="004B27D4" w:rsidP="008857DB">
            <w:pPr>
              <w:spacing w:before="60" w:after="60"/>
              <w:jc w:val="both"/>
              <w:rPr>
                <w:sz w:val="28"/>
                <w:szCs w:val="28"/>
              </w:rPr>
            </w:pPr>
            <w:r w:rsidRPr="004B27D4">
              <w:rPr>
                <w:sz w:val="28"/>
                <w:szCs w:val="28"/>
              </w:rPr>
              <w:t xml:space="preserve">Luật Di sản văn hóa; Luật sửa đổi, bổ sung một số điều của Luật Di sản Văn hóa; Nghị định số 98/2010/NĐ-CP ngày 21/9/2010 của Chính phủ quy định chi tiết thi hành một số điều của Luật Di sản văn hóa và Luật sửa đổi, bổ sung một số điều của Luật Di sản </w:t>
            </w:r>
            <w:r w:rsidR="000140AE">
              <w:rPr>
                <w:sz w:val="28"/>
                <w:szCs w:val="28"/>
              </w:rPr>
              <w:t>v</w:t>
            </w:r>
            <w:r w:rsidRPr="004B27D4">
              <w:rPr>
                <w:sz w:val="28"/>
                <w:szCs w:val="28"/>
              </w:rPr>
              <w:t>ăn hóa.</w:t>
            </w:r>
          </w:p>
        </w:tc>
      </w:tr>
    </w:tbl>
    <w:p w14:paraId="5101BB18" w14:textId="60EDE19C" w:rsidR="00C73FC1" w:rsidRPr="008F4D7B" w:rsidRDefault="00C73FC1" w:rsidP="00C73FC1">
      <w:pPr>
        <w:spacing w:before="120" w:after="120"/>
        <w:jc w:val="both"/>
        <w:rPr>
          <w:b/>
          <w:bCs/>
          <w:color w:val="000000" w:themeColor="text1"/>
          <w:sz w:val="28"/>
          <w:szCs w:val="28"/>
        </w:rPr>
      </w:pPr>
      <w:r w:rsidRPr="008F4D7B">
        <w:rPr>
          <w:b/>
          <w:bCs/>
          <w:color w:val="000000" w:themeColor="text1"/>
          <w:sz w:val="28"/>
          <w:szCs w:val="28"/>
        </w:rPr>
        <w:t>I</w:t>
      </w:r>
      <w:r>
        <w:rPr>
          <w:b/>
          <w:bCs/>
          <w:color w:val="000000" w:themeColor="text1"/>
          <w:sz w:val="28"/>
          <w:szCs w:val="28"/>
        </w:rPr>
        <w:t>I</w:t>
      </w:r>
      <w:r w:rsidR="00B523F0">
        <w:rPr>
          <w:b/>
          <w:bCs/>
          <w:color w:val="000000" w:themeColor="text1"/>
          <w:sz w:val="28"/>
          <w:szCs w:val="28"/>
        </w:rPr>
        <w:t>I</w:t>
      </w:r>
      <w:r w:rsidRPr="008F4D7B">
        <w:rPr>
          <w:b/>
          <w:bCs/>
          <w:color w:val="000000" w:themeColor="text1"/>
          <w:sz w:val="28"/>
          <w:szCs w:val="28"/>
        </w:rPr>
        <w:t xml:space="preserve">. DANH MỤC </w:t>
      </w:r>
      <w:r>
        <w:rPr>
          <w:b/>
          <w:bCs/>
          <w:color w:val="000000" w:themeColor="text1"/>
          <w:sz w:val="28"/>
          <w:szCs w:val="28"/>
        </w:rPr>
        <w:t>TTHC NỘI BỘ THAY THẾ</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73"/>
        <w:gridCol w:w="2410"/>
        <w:gridCol w:w="4677"/>
      </w:tblGrid>
      <w:tr w:rsidR="00C73FC1" w:rsidRPr="007B2700" w14:paraId="3F492434" w14:textId="77777777" w:rsidTr="008732E5">
        <w:tc>
          <w:tcPr>
            <w:tcW w:w="746" w:type="dxa"/>
            <w:vAlign w:val="center"/>
          </w:tcPr>
          <w:p w14:paraId="4A73648E" w14:textId="77777777" w:rsidR="00C73FC1" w:rsidRPr="007B2700" w:rsidRDefault="00C73FC1" w:rsidP="000D406C">
            <w:pPr>
              <w:spacing w:before="60" w:after="60"/>
              <w:jc w:val="center"/>
              <w:rPr>
                <w:b/>
                <w:sz w:val="28"/>
                <w:szCs w:val="28"/>
              </w:rPr>
            </w:pPr>
            <w:r w:rsidRPr="007B2700">
              <w:rPr>
                <w:b/>
                <w:sz w:val="28"/>
                <w:szCs w:val="28"/>
              </w:rPr>
              <w:t>STT</w:t>
            </w:r>
          </w:p>
        </w:tc>
        <w:tc>
          <w:tcPr>
            <w:tcW w:w="2373" w:type="dxa"/>
            <w:vAlign w:val="center"/>
          </w:tcPr>
          <w:p w14:paraId="47E57773" w14:textId="1B5D5A01" w:rsidR="00C73FC1" w:rsidRPr="007B2700" w:rsidRDefault="00C73FC1" w:rsidP="000D406C">
            <w:pPr>
              <w:spacing w:before="60" w:after="60"/>
              <w:jc w:val="center"/>
              <w:rPr>
                <w:b/>
                <w:sz w:val="28"/>
                <w:szCs w:val="28"/>
              </w:rPr>
            </w:pPr>
            <w:r w:rsidRPr="007B2700">
              <w:rPr>
                <w:b/>
                <w:sz w:val="28"/>
                <w:szCs w:val="28"/>
              </w:rPr>
              <w:t>Tên TTHC nội bộ</w:t>
            </w:r>
            <w:r w:rsidR="00BE45F2">
              <w:rPr>
                <w:b/>
                <w:sz w:val="28"/>
                <w:szCs w:val="28"/>
              </w:rPr>
              <w:t xml:space="preserve"> thay thế</w:t>
            </w:r>
          </w:p>
        </w:tc>
        <w:tc>
          <w:tcPr>
            <w:tcW w:w="2410" w:type="dxa"/>
            <w:vAlign w:val="center"/>
          </w:tcPr>
          <w:p w14:paraId="492444C7" w14:textId="51579A0B" w:rsidR="00C73FC1" w:rsidRPr="007B2700" w:rsidRDefault="00BE45F2" w:rsidP="000D406C">
            <w:pPr>
              <w:spacing w:before="60" w:after="60"/>
              <w:jc w:val="center"/>
              <w:rPr>
                <w:b/>
                <w:sz w:val="28"/>
                <w:szCs w:val="28"/>
              </w:rPr>
            </w:pPr>
            <w:r>
              <w:rPr>
                <w:b/>
                <w:sz w:val="28"/>
                <w:szCs w:val="28"/>
              </w:rPr>
              <w:t>Tên TTHC nội bộ được thay thế</w:t>
            </w:r>
          </w:p>
        </w:tc>
        <w:tc>
          <w:tcPr>
            <w:tcW w:w="4677" w:type="dxa"/>
            <w:vAlign w:val="center"/>
          </w:tcPr>
          <w:p w14:paraId="0F6F6382" w14:textId="2765B4DD" w:rsidR="00C73FC1" w:rsidRPr="007B2700" w:rsidRDefault="00C73FC1" w:rsidP="000D406C">
            <w:pPr>
              <w:spacing w:before="60" w:after="60"/>
              <w:jc w:val="center"/>
              <w:rPr>
                <w:b/>
                <w:sz w:val="28"/>
                <w:szCs w:val="28"/>
              </w:rPr>
            </w:pPr>
            <w:r w:rsidRPr="007B2700">
              <w:rPr>
                <w:b/>
                <w:sz w:val="28"/>
                <w:szCs w:val="28"/>
              </w:rPr>
              <w:t xml:space="preserve">Văn bản </w:t>
            </w:r>
            <w:r w:rsidR="00433288">
              <w:rPr>
                <w:b/>
                <w:sz w:val="28"/>
                <w:szCs w:val="28"/>
              </w:rPr>
              <w:t>liên quan</w:t>
            </w:r>
            <w:r w:rsidR="00D1759A">
              <w:rPr>
                <w:b/>
                <w:sz w:val="28"/>
                <w:szCs w:val="28"/>
              </w:rPr>
              <w:t xml:space="preserve"> </w:t>
            </w:r>
          </w:p>
        </w:tc>
      </w:tr>
      <w:tr w:rsidR="00D1759A" w:rsidRPr="007B2700" w14:paraId="08C721FE" w14:textId="77777777" w:rsidTr="00940A5F">
        <w:tc>
          <w:tcPr>
            <w:tcW w:w="10206" w:type="dxa"/>
            <w:gridSpan w:val="4"/>
            <w:vAlign w:val="center"/>
          </w:tcPr>
          <w:p w14:paraId="1E24E738" w14:textId="097D0AC8" w:rsidR="00D1759A" w:rsidRPr="007B2700" w:rsidRDefault="00D1759A" w:rsidP="00D1759A">
            <w:pPr>
              <w:spacing w:before="60" w:after="60"/>
              <w:jc w:val="both"/>
              <w:rPr>
                <w:b/>
                <w:sz w:val="28"/>
                <w:szCs w:val="28"/>
              </w:rPr>
            </w:pPr>
            <w:r>
              <w:rPr>
                <w:b/>
                <w:sz w:val="28"/>
                <w:szCs w:val="28"/>
              </w:rPr>
              <w:t>DI SẢN VĂN HÓA</w:t>
            </w:r>
          </w:p>
        </w:tc>
      </w:tr>
      <w:tr w:rsidR="00E14CB4" w:rsidRPr="007B2700" w14:paraId="1CC24D29" w14:textId="77777777" w:rsidTr="008732E5">
        <w:tc>
          <w:tcPr>
            <w:tcW w:w="746" w:type="dxa"/>
            <w:vAlign w:val="center"/>
          </w:tcPr>
          <w:p w14:paraId="27FE0B75" w14:textId="042422D2" w:rsidR="00E14CB4" w:rsidRDefault="008C5612" w:rsidP="000D406C">
            <w:pPr>
              <w:spacing w:before="60" w:after="60"/>
              <w:jc w:val="center"/>
              <w:rPr>
                <w:bCs/>
                <w:sz w:val="28"/>
                <w:szCs w:val="28"/>
              </w:rPr>
            </w:pPr>
            <w:r>
              <w:rPr>
                <w:bCs/>
                <w:sz w:val="28"/>
                <w:szCs w:val="28"/>
              </w:rPr>
              <w:t>1</w:t>
            </w:r>
          </w:p>
        </w:tc>
        <w:tc>
          <w:tcPr>
            <w:tcW w:w="2373" w:type="dxa"/>
            <w:vAlign w:val="center"/>
          </w:tcPr>
          <w:p w14:paraId="580A41DF" w14:textId="6F2AD379" w:rsidR="00E14CB4" w:rsidRPr="00B523F0" w:rsidRDefault="00E14CB4" w:rsidP="00B05E38">
            <w:pPr>
              <w:spacing w:before="60" w:after="60"/>
              <w:jc w:val="both"/>
              <w:rPr>
                <w:bCs/>
                <w:sz w:val="28"/>
                <w:szCs w:val="28"/>
              </w:rPr>
            </w:pPr>
            <w:r w:rsidRPr="00E14CB4">
              <w:rPr>
                <w:bCs/>
                <w:sz w:val="28"/>
                <w:szCs w:val="28"/>
              </w:rPr>
              <w:t>Phê duyệt danh mục tên đường, phố và công trình công cộng</w:t>
            </w:r>
          </w:p>
        </w:tc>
        <w:tc>
          <w:tcPr>
            <w:tcW w:w="2410" w:type="dxa"/>
            <w:vAlign w:val="center"/>
          </w:tcPr>
          <w:p w14:paraId="1C8DF4F6" w14:textId="6B3C2AA0" w:rsidR="00E14CB4" w:rsidRPr="00440A50" w:rsidRDefault="00433288" w:rsidP="00D1759A">
            <w:pPr>
              <w:spacing w:before="60" w:after="60"/>
              <w:jc w:val="both"/>
              <w:rPr>
                <w:bCs/>
                <w:sz w:val="28"/>
                <w:szCs w:val="28"/>
              </w:rPr>
            </w:pPr>
            <w:r w:rsidRPr="00433288">
              <w:rPr>
                <w:bCs/>
                <w:sz w:val="28"/>
                <w:szCs w:val="28"/>
              </w:rPr>
              <w:t>Rà soát, bổ sung Ngân hàng tên đường và công trình công cộng</w:t>
            </w:r>
          </w:p>
        </w:tc>
        <w:tc>
          <w:tcPr>
            <w:tcW w:w="4677" w:type="dxa"/>
            <w:vAlign w:val="center"/>
          </w:tcPr>
          <w:p w14:paraId="0CFB38E4" w14:textId="6EBB0974" w:rsidR="00E14CB4" w:rsidRPr="00B523F0" w:rsidRDefault="00433288" w:rsidP="00B05E38">
            <w:pPr>
              <w:spacing w:before="60" w:after="60"/>
              <w:jc w:val="both"/>
              <w:rPr>
                <w:bCs/>
                <w:sz w:val="28"/>
                <w:szCs w:val="28"/>
              </w:rPr>
            </w:pPr>
            <w:r w:rsidRPr="00433288">
              <w:rPr>
                <w:bCs/>
                <w:sz w:val="28"/>
                <w:szCs w:val="28"/>
              </w:rPr>
              <w:t>Công văn số 5990/VPCP-KSTT ngày 22/8/2024 của Văn phòng Chính phủ về việc công bố, rà soát, đơn giản hóa.</w:t>
            </w:r>
          </w:p>
        </w:tc>
      </w:tr>
      <w:tr w:rsidR="008C5612" w:rsidRPr="007B2700" w14:paraId="1CDBF51A" w14:textId="77777777" w:rsidTr="008732E5">
        <w:tc>
          <w:tcPr>
            <w:tcW w:w="746" w:type="dxa"/>
            <w:vAlign w:val="center"/>
          </w:tcPr>
          <w:p w14:paraId="40B1E2F2" w14:textId="4878D4D2" w:rsidR="008C5612" w:rsidRDefault="008C5612" w:rsidP="008C5612">
            <w:pPr>
              <w:spacing w:before="60" w:after="60"/>
              <w:jc w:val="center"/>
              <w:rPr>
                <w:bCs/>
                <w:sz w:val="28"/>
                <w:szCs w:val="28"/>
              </w:rPr>
            </w:pPr>
            <w:r>
              <w:rPr>
                <w:bCs/>
                <w:sz w:val="28"/>
                <w:szCs w:val="28"/>
              </w:rPr>
              <w:t>2</w:t>
            </w:r>
          </w:p>
        </w:tc>
        <w:tc>
          <w:tcPr>
            <w:tcW w:w="2373" w:type="dxa"/>
            <w:vAlign w:val="center"/>
          </w:tcPr>
          <w:p w14:paraId="035C35CF" w14:textId="1B17348C" w:rsidR="008C5612" w:rsidRPr="00E14CB4" w:rsidRDefault="008C5612" w:rsidP="008C5612">
            <w:pPr>
              <w:spacing w:before="60" w:after="60"/>
              <w:jc w:val="both"/>
              <w:rPr>
                <w:bCs/>
                <w:sz w:val="28"/>
                <w:szCs w:val="28"/>
              </w:rPr>
            </w:pPr>
            <w:r w:rsidRPr="00B523F0">
              <w:rPr>
                <w:bCs/>
                <w:sz w:val="28"/>
                <w:szCs w:val="28"/>
              </w:rPr>
              <w:t>Đặt mới, đổi tên đường phố và công trình công cộng trên địa bàn tỉnh</w:t>
            </w:r>
          </w:p>
        </w:tc>
        <w:tc>
          <w:tcPr>
            <w:tcW w:w="2410" w:type="dxa"/>
            <w:vAlign w:val="center"/>
          </w:tcPr>
          <w:p w14:paraId="0388FC27" w14:textId="6447A4C4" w:rsidR="008C5612" w:rsidRPr="00433288" w:rsidRDefault="008C5612" w:rsidP="008C5612">
            <w:pPr>
              <w:spacing w:before="60" w:after="60"/>
              <w:jc w:val="both"/>
              <w:rPr>
                <w:bCs/>
                <w:sz w:val="28"/>
                <w:szCs w:val="28"/>
              </w:rPr>
            </w:pPr>
            <w:r w:rsidRPr="00440A50">
              <w:rPr>
                <w:bCs/>
                <w:sz w:val="28"/>
                <w:szCs w:val="28"/>
              </w:rPr>
              <w:t>Đặt, đổi tên đường và công trình công cộng</w:t>
            </w:r>
          </w:p>
        </w:tc>
        <w:tc>
          <w:tcPr>
            <w:tcW w:w="4677" w:type="dxa"/>
            <w:vAlign w:val="center"/>
          </w:tcPr>
          <w:p w14:paraId="393E0F41" w14:textId="2B88DF1A" w:rsidR="008C5612" w:rsidRPr="00433288" w:rsidRDefault="008C5612" w:rsidP="008C5612">
            <w:pPr>
              <w:spacing w:before="60" w:after="60"/>
              <w:jc w:val="both"/>
              <w:rPr>
                <w:bCs/>
                <w:sz w:val="28"/>
                <w:szCs w:val="28"/>
              </w:rPr>
            </w:pPr>
            <w:r w:rsidRPr="00B523F0">
              <w:rPr>
                <w:bCs/>
                <w:sz w:val="28"/>
                <w:szCs w:val="28"/>
              </w:rPr>
              <w:t>Công văn số 5990/VPCP-KSTT ngày 22/8/2024 của Văn phòng Chính phủ về việc công bố, rà soát, đơn giản hóa.</w:t>
            </w:r>
          </w:p>
        </w:tc>
      </w:tr>
    </w:tbl>
    <w:p w14:paraId="079EB282" w14:textId="77777777" w:rsidR="007B2700" w:rsidRDefault="007B2700" w:rsidP="008573A7">
      <w:pPr>
        <w:jc w:val="both"/>
        <w:rPr>
          <w:b/>
          <w:bCs/>
          <w:color w:val="000000" w:themeColor="text1"/>
        </w:rPr>
      </w:pPr>
    </w:p>
    <w:sectPr w:rsidR="007B2700" w:rsidSect="00386D82">
      <w:footerReference w:type="even" r:id="rId8"/>
      <w:footerReference w:type="default" r:id="rId9"/>
      <w:headerReference w:type="first" r:id="rId10"/>
      <w:footerReference w:type="first" r:id="rId11"/>
      <w:pgSz w:w="11907" w:h="16840" w:code="9"/>
      <w:pgMar w:top="1021" w:right="794" w:bottom="907" w:left="851" w:header="567" w:footer="56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80A18" w14:textId="77777777" w:rsidR="002556BA" w:rsidRDefault="002556BA">
      <w:r>
        <w:separator/>
      </w:r>
    </w:p>
  </w:endnote>
  <w:endnote w:type="continuationSeparator" w:id="0">
    <w:p w14:paraId="03CCBA84" w14:textId="77777777" w:rsidR="002556BA" w:rsidRDefault="00255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oolBoran">
    <w:panose1 w:val="020B0100010101010101"/>
    <w:charset w:val="00"/>
    <w:family w:val="swiss"/>
    <w:pitch w:val="variable"/>
    <w:sig w:usb0="80000003" w:usb1="00000000" w:usb2="00010000" w:usb3="00000000" w:csb0="00000001"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panose1 w:val="00000000000000000000"/>
    <w:charset w:val="00"/>
    <w:family w:val="roman"/>
    <w:notTrueType/>
    <w:pitch w:val="default"/>
  </w:font>
  <w:font w:name="DaunPenh">
    <w:panose1 w:val="01010101010101010101"/>
    <w:charset w:val="00"/>
    <w:family w:val="auto"/>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4970381"/>
      <w:docPartObj>
        <w:docPartGallery w:val="Page Numbers (Bottom of Page)"/>
        <w:docPartUnique/>
      </w:docPartObj>
    </w:sdtPr>
    <w:sdtEndPr>
      <w:rPr>
        <w:noProof/>
      </w:rPr>
    </w:sdtEndPr>
    <w:sdtContent>
      <w:p w14:paraId="371FE556" w14:textId="3438A267" w:rsidR="006A3CCF" w:rsidRDefault="006A3CCF">
        <w:pPr>
          <w:pStyle w:val="Footer"/>
          <w:jc w:val="center"/>
        </w:pPr>
        <w:r>
          <w:fldChar w:fldCharType="begin"/>
        </w:r>
        <w:r>
          <w:instrText xml:space="preserve"> PAGE   \* MERGEFORMAT </w:instrText>
        </w:r>
        <w:r>
          <w:fldChar w:fldCharType="separate"/>
        </w:r>
        <w:r w:rsidR="00254933">
          <w:rPr>
            <w:noProof/>
          </w:rPr>
          <w:t>4</w:t>
        </w:r>
        <w:r>
          <w:rPr>
            <w:noProof/>
          </w:rPr>
          <w:fldChar w:fldCharType="end"/>
        </w:r>
      </w:p>
    </w:sdtContent>
  </w:sdt>
  <w:p w14:paraId="5DADF054" w14:textId="77777777" w:rsidR="006A3CCF" w:rsidRDefault="006A3CCF" w:rsidP="00ED35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56515" w14:textId="77777777" w:rsidR="006A3CCF" w:rsidRPr="003576C5" w:rsidRDefault="006A3CCF" w:rsidP="00ED35DE">
    <w:pPr>
      <w:pStyle w:val="Footer"/>
      <w:ind w:right="360"/>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44B30" w14:textId="77777777" w:rsidR="006A3CCF" w:rsidRDefault="006A3CCF" w:rsidP="00386D82">
    <w:pPr>
      <w:pStyle w:val="Footer"/>
      <w:jc w:val="center"/>
    </w:pPr>
  </w:p>
  <w:p w14:paraId="0CE5688D" w14:textId="77777777" w:rsidR="006A3CCF" w:rsidRDefault="006A3C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AEFAA" w14:textId="77777777" w:rsidR="002556BA" w:rsidRDefault="002556BA">
      <w:r>
        <w:separator/>
      </w:r>
    </w:p>
  </w:footnote>
  <w:footnote w:type="continuationSeparator" w:id="0">
    <w:p w14:paraId="0CF7A74F" w14:textId="77777777" w:rsidR="002556BA" w:rsidRDefault="00255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A3DC9" w14:textId="77777777" w:rsidR="006A3CCF" w:rsidRDefault="006A3CCF">
    <w:pPr>
      <w:pStyle w:val="Header"/>
      <w:jc w:val="center"/>
    </w:pPr>
  </w:p>
  <w:p w14:paraId="63C10B87" w14:textId="77777777" w:rsidR="006A3CCF" w:rsidRDefault="006A3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F13B67"/>
    <w:multiLevelType w:val="hybridMultilevel"/>
    <w:tmpl w:val="85C428BC"/>
    <w:lvl w:ilvl="0" w:tplc="D4C295A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7F3016D0"/>
    <w:multiLevelType w:val="hybridMultilevel"/>
    <w:tmpl w:val="655C1A28"/>
    <w:lvl w:ilvl="0" w:tplc="17BAC3A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73146871">
    <w:abstractNumId w:val="0"/>
  </w:num>
  <w:num w:numId="2" w16cid:durableId="3932839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evenAndOddHeaders/>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35DE"/>
    <w:rsid w:val="00003009"/>
    <w:rsid w:val="000038E8"/>
    <w:rsid w:val="00004379"/>
    <w:rsid w:val="00005DFD"/>
    <w:rsid w:val="00011DE3"/>
    <w:rsid w:val="000127CD"/>
    <w:rsid w:val="000140AE"/>
    <w:rsid w:val="000168A4"/>
    <w:rsid w:val="00016CFC"/>
    <w:rsid w:val="00021820"/>
    <w:rsid w:val="00022734"/>
    <w:rsid w:val="00024131"/>
    <w:rsid w:val="00026B39"/>
    <w:rsid w:val="0002712F"/>
    <w:rsid w:val="00030160"/>
    <w:rsid w:val="000315E7"/>
    <w:rsid w:val="000322FB"/>
    <w:rsid w:val="00036544"/>
    <w:rsid w:val="000401EB"/>
    <w:rsid w:val="00041285"/>
    <w:rsid w:val="00045B51"/>
    <w:rsid w:val="00047C1F"/>
    <w:rsid w:val="00050FC7"/>
    <w:rsid w:val="00054737"/>
    <w:rsid w:val="00055221"/>
    <w:rsid w:val="000567E4"/>
    <w:rsid w:val="00061166"/>
    <w:rsid w:val="000620B0"/>
    <w:rsid w:val="000635D2"/>
    <w:rsid w:val="00064FD4"/>
    <w:rsid w:val="00074CA8"/>
    <w:rsid w:val="00077A22"/>
    <w:rsid w:val="000803B6"/>
    <w:rsid w:val="00085F7E"/>
    <w:rsid w:val="00092E39"/>
    <w:rsid w:val="00093E46"/>
    <w:rsid w:val="00094DD1"/>
    <w:rsid w:val="000A4956"/>
    <w:rsid w:val="000A630E"/>
    <w:rsid w:val="000A6CC1"/>
    <w:rsid w:val="000A6DC1"/>
    <w:rsid w:val="000B0357"/>
    <w:rsid w:val="000B22FD"/>
    <w:rsid w:val="000B2B1C"/>
    <w:rsid w:val="000B316E"/>
    <w:rsid w:val="000B4F98"/>
    <w:rsid w:val="000B5195"/>
    <w:rsid w:val="000B55BE"/>
    <w:rsid w:val="000C4F21"/>
    <w:rsid w:val="000E12ED"/>
    <w:rsid w:val="000E25FE"/>
    <w:rsid w:val="000E2680"/>
    <w:rsid w:val="000F4726"/>
    <w:rsid w:val="000F59C2"/>
    <w:rsid w:val="000F6B15"/>
    <w:rsid w:val="000F7948"/>
    <w:rsid w:val="001026B1"/>
    <w:rsid w:val="00104CE4"/>
    <w:rsid w:val="00106D16"/>
    <w:rsid w:val="00106F31"/>
    <w:rsid w:val="00112477"/>
    <w:rsid w:val="0011333B"/>
    <w:rsid w:val="00114C3A"/>
    <w:rsid w:val="001176CC"/>
    <w:rsid w:val="00117C60"/>
    <w:rsid w:val="001274D9"/>
    <w:rsid w:val="00127FB3"/>
    <w:rsid w:val="001309F3"/>
    <w:rsid w:val="00131E40"/>
    <w:rsid w:val="00136974"/>
    <w:rsid w:val="001377A2"/>
    <w:rsid w:val="00141229"/>
    <w:rsid w:val="00143532"/>
    <w:rsid w:val="00143DBC"/>
    <w:rsid w:val="0015311D"/>
    <w:rsid w:val="00155DB2"/>
    <w:rsid w:val="0015655F"/>
    <w:rsid w:val="00156648"/>
    <w:rsid w:val="00160BB1"/>
    <w:rsid w:val="00164376"/>
    <w:rsid w:val="00173717"/>
    <w:rsid w:val="0017398D"/>
    <w:rsid w:val="00174791"/>
    <w:rsid w:val="0018142F"/>
    <w:rsid w:val="001874AA"/>
    <w:rsid w:val="00190E0C"/>
    <w:rsid w:val="00194A3D"/>
    <w:rsid w:val="0019637B"/>
    <w:rsid w:val="00196396"/>
    <w:rsid w:val="00197B40"/>
    <w:rsid w:val="001A0FDA"/>
    <w:rsid w:val="001A1585"/>
    <w:rsid w:val="001A79CA"/>
    <w:rsid w:val="001B4179"/>
    <w:rsid w:val="001B4B80"/>
    <w:rsid w:val="001B5A55"/>
    <w:rsid w:val="001C2C2D"/>
    <w:rsid w:val="001C3D52"/>
    <w:rsid w:val="001C776A"/>
    <w:rsid w:val="001C7E3D"/>
    <w:rsid w:val="001D245E"/>
    <w:rsid w:val="001D3E99"/>
    <w:rsid w:val="001D5A9A"/>
    <w:rsid w:val="001E0A87"/>
    <w:rsid w:val="001E2B4C"/>
    <w:rsid w:val="001E4659"/>
    <w:rsid w:val="001E7BD6"/>
    <w:rsid w:val="001E7CD1"/>
    <w:rsid w:val="001F2E78"/>
    <w:rsid w:val="001F3735"/>
    <w:rsid w:val="001F59C1"/>
    <w:rsid w:val="00200FDF"/>
    <w:rsid w:val="0020330C"/>
    <w:rsid w:val="002071A7"/>
    <w:rsid w:val="002071AD"/>
    <w:rsid w:val="002077F2"/>
    <w:rsid w:val="002140FD"/>
    <w:rsid w:val="00215D4B"/>
    <w:rsid w:val="00221378"/>
    <w:rsid w:val="002249B4"/>
    <w:rsid w:val="00226F16"/>
    <w:rsid w:val="00231063"/>
    <w:rsid w:val="00233F93"/>
    <w:rsid w:val="002356C0"/>
    <w:rsid w:val="002379F3"/>
    <w:rsid w:val="002421C8"/>
    <w:rsid w:val="002448C0"/>
    <w:rsid w:val="00247DB8"/>
    <w:rsid w:val="00252A91"/>
    <w:rsid w:val="00254933"/>
    <w:rsid w:val="002556A9"/>
    <w:rsid w:val="002556BA"/>
    <w:rsid w:val="00256337"/>
    <w:rsid w:val="0025705E"/>
    <w:rsid w:val="00257DC5"/>
    <w:rsid w:val="0026004A"/>
    <w:rsid w:val="00260C77"/>
    <w:rsid w:val="00260D61"/>
    <w:rsid w:val="002610C9"/>
    <w:rsid w:val="00262D33"/>
    <w:rsid w:val="00263380"/>
    <w:rsid w:val="00266946"/>
    <w:rsid w:val="00270665"/>
    <w:rsid w:val="00271793"/>
    <w:rsid w:val="0027305B"/>
    <w:rsid w:val="00273E3D"/>
    <w:rsid w:val="002778BC"/>
    <w:rsid w:val="002834BB"/>
    <w:rsid w:val="00283E4D"/>
    <w:rsid w:val="0028535E"/>
    <w:rsid w:val="00285CBF"/>
    <w:rsid w:val="00286D6D"/>
    <w:rsid w:val="002915D2"/>
    <w:rsid w:val="00292D0C"/>
    <w:rsid w:val="00293586"/>
    <w:rsid w:val="0029602E"/>
    <w:rsid w:val="002A0EF5"/>
    <w:rsid w:val="002A2799"/>
    <w:rsid w:val="002A5223"/>
    <w:rsid w:val="002A52BD"/>
    <w:rsid w:val="002A682D"/>
    <w:rsid w:val="002B07F4"/>
    <w:rsid w:val="002B0A0E"/>
    <w:rsid w:val="002B49D6"/>
    <w:rsid w:val="002B65AF"/>
    <w:rsid w:val="002B6CD3"/>
    <w:rsid w:val="002B7F50"/>
    <w:rsid w:val="002C049A"/>
    <w:rsid w:val="002C0D49"/>
    <w:rsid w:val="002C3F24"/>
    <w:rsid w:val="002C741B"/>
    <w:rsid w:val="002D10EB"/>
    <w:rsid w:val="002D2685"/>
    <w:rsid w:val="002D42CC"/>
    <w:rsid w:val="002D7A04"/>
    <w:rsid w:val="002D7D95"/>
    <w:rsid w:val="002E3299"/>
    <w:rsid w:val="002E62B6"/>
    <w:rsid w:val="002E7655"/>
    <w:rsid w:val="002E7A82"/>
    <w:rsid w:val="002F2C0A"/>
    <w:rsid w:val="002F3723"/>
    <w:rsid w:val="002F711C"/>
    <w:rsid w:val="002F775A"/>
    <w:rsid w:val="00304696"/>
    <w:rsid w:val="00304A43"/>
    <w:rsid w:val="00307DF6"/>
    <w:rsid w:val="0031710C"/>
    <w:rsid w:val="00321AEF"/>
    <w:rsid w:val="003227AC"/>
    <w:rsid w:val="00322C4E"/>
    <w:rsid w:val="0032304C"/>
    <w:rsid w:val="00324AF8"/>
    <w:rsid w:val="0032764D"/>
    <w:rsid w:val="003350E2"/>
    <w:rsid w:val="00336F58"/>
    <w:rsid w:val="003373A6"/>
    <w:rsid w:val="00340CEF"/>
    <w:rsid w:val="00342141"/>
    <w:rsid w:val="0034263F"/>
    <w:rsid w:val="00344123"/>
    <w:rsid w:val="0034429E"/>
    <w:rsid w:val="00345FA2"/>
    <w:rsid w:val="0034761D"/>
    <w:rsid w:val="0035426C"/>
    <w:rsid w:val="00354A84"/>
    <w:rsid w:val="003563FF"/>
    <w:rsid w:val="00360873"/>
    <w:rsid w:val="003616D7"/>
    <w:rsid w:val="003626BF"/>
    <w:rsid w:val="00370350"/>
    <w:rsid w:val="00371AEB"/>
    <w:rsid w:val="00373D9F"/>
    <w:rsid w:val="00380E03"/>
    <w:rsid w:val="003814A0"/>
    <w:rsid w:val="00383F1F"/>
    <w:rsid w:val="00384BCF"/>
    <w:rsid w:val="003854D6"/>
    <w:rsid w:val="00386D82"/>
    <w:rsid w:val="0039165D"/>
    <w:rsid w:val="0039331C"/>
    <w:rsid w:val="003A088C"/>
    <w:rsid w:val="003A3245"/>
    <w:rsid w:val="003B023C"/>
    <w:rsid w:val="003B2CF8"/>
    <w:rsid w:val="003B7968"/>
    <w:rsid w:val="003C15DE"/>
    <w:rsid w:val="003C2E65"/>
    <w:rsid w:val="003C6011"/>
    <w:rsid w:val="003D1A0F"/>
    <w:rsid w:val="003D4916"/>
    <w:rsid w:val="003D5CDF"/>
    <w:rsid w:val="003D673B"/>
    <w:rsid w:val="003D70A3"/>
    <w:rsid w:val="003D73A2"/>
    <w:rsid w:val="003E6583"/>
    <w:rsid w:val="003E66F8"/>
    <w:rsid w:val="003F0083"/>
    <w:rsid w:val="003F19C4"/>
    <w:rsid w:val="003F2DB9"/>
    <w:rsid w:val="003F49EF"/>
    <w:rsid w:val="004022CF"/>
    <w:rsid w:val="00404F7C"/>
    <w:rsid w:val="004123C7"/>
    <w:rsid w:val="00413670"/>
    <w:rsid w:val="00414CAD"/>
    <w:rsid w:val="00416335"/>
    <w:rsid w:val="004167D8"/>
    <w:rsid w:val="00416C1E"/>
    <w:rsid w:val="00416D2D"/>
    <w:rsid w:val="00423B6B"/>
    <w:rsid w:val="00424564"/>
    <w:rsid w:val="0042493A"/>
    <w:rsid w:val="00426C48"/>
    <w:rsid w:val="004272AD"/>
    <w:rsid w:val="004274AF"/>
    <w:rsid w:val="004316DE"/>
    <w:rsid w:val="00433288"/>
    <w:rsid w:val="00435F21"/>
    <w:rsid w:val="00440855"/>
    <w:rsid w:val="00440A50"/>
    <w:rsid w:val="00441229"/>
    <w:rsid w:val="00442897"/>
    <w:rsid w:val="00443F3F"/>
    <w:rsid w:val="00445376"/>
    <w:rsid w:val="0044679A"/>
    <w:rsid w:val="0044710B"/>
    <w:rsid w:val="00453D36"/>
    <w:rsid w:val="004545E6"/>
    <w:rsid w:val="00454B1B"/>
    <w:rsid w:val="00465451"/>
    <w:rsid w:val="00467382"/>
    <w:rsid w:val="00467AA1"/>
    <w:rsid w:val="004708C7"/>
    <w:rsid w:val="0047162E"/>
    <w:rsid w:val="00476C2A"/>
    <w:rsid w:val="0048142C"/>
    <w:rsid w:val="00483610"/>
    <w:rsid w:val="004855D8"/>
    <w:rsid w:val="004869F0"/>
    <w:rsid w:val="00486B06"/>
    <w:rsid w:val="004875D5"/>
    <w:rsid w:val="004905B8"/>
    <w:rsid w:val="0049089B"/>
    <w:rsid w:val="00495662"/>
    <w:rsid w:val="004978A3"/>
    <w:rsid w:val="00497F70"/>
    <w:rsid w:val="004A4A1A"/>
    <w:rsid w:val="004A60CF"/>
    <w:rsid w:val="004A7563"/>
    <w:rsid w:val="004A75E9"/>
    <w:rsid w:val="004A7681"/>
    <w:rsid w:val="004B27D4"/>
    <w:rsid w:val="004B2C2E"/>
    <w:rsid w:val="004B3A46"/>
    <w:rsid w:val="004C173B"/>
    <w:rsid w:val="004C5429"/>
    <w:rsid w:val="004C795A"/>
    <w:rsid w:val="004D0116"/>
    <w:rsid w:val="004D0E6C"/>
    <w:rsid w:val="004D2CAF"/>
    <w:rsid w:val="004D3487"/>
    <w:rsid w:val="004D45EE"/>
    <w:rsid w:val="004D4646"/>
    <w:rsid w:val="004D5BA1"/>
    <w:rsid w:val="004D6C04"/>
    <w:rsid w:val="004E5607"/>
    <w:rsid w:val="004F0BB4"/>
    <w:rsid w:val="004F31FB"/>
    <w:rsid w:val="004F3747"/>
    <w:rsid w:val="00501816"/>
    <w:rsid w:val="005074EF"/>
    <w:rsid w:val="00507FC6"/>
    <w:rsid w:val="005109A4"/>
    <w:rsid w:val="00512111"/>
    <w:rsid w:val="00512CE2"/>
    <w:rsid w:val="00513FBA"/>
    <w:rsid w:val="00517546"/>
    <w:rsid w:val="005245FD"/>
    <w:rsid w:val="00525B86"/>
    <w:rsid w:val="0052680C"/>
    <w:rsid w:val="0053164A"/>
    <w:rsid w:val="00531C7F"/>
    <w:rsid w:val="0053282C"/>
    <w:rsid w:val="00532957"/>
    <w:rsid w:val="005329ED"/>
    <w:rsid w:val="00533C95"/>
    <w:rsid w:val="00534BB6"/>
    <w:rsid w:val="00535340"/>
    <w:rsid w:val="005408D7"/>
    <w:rsid w:val="005410E9"/>
    <w:rsid w:val="005469A5"/>
    <w:rsid w:val="00550C32"/>
    <w:rsid w:val="00553572"/>
    <w:rsid w:val="00554260"/>
    <w:rsid w:val="005550E8"/>
    <w:rsid w:val="0055555C"/>
    <w:rsid w:val="0055651B"/>
    <w:rsid w:val="00557674"/>
    <w:rsid w:val="00557883"/>
    <w:rsid w:val="00573F84"/>
    <w:rsid w:val="00574E7F"/>
    <w:rsid w:val="00575349"/>
    <w:rsid w:val="00575B7B"/>
    <w:rsid w:val="00576FB3"/>
    <w:rsid w:val="00582842"/>
    <w:rsid w:val="00586396"/>
    <w:rsid w:val="0058650F"/>
    <w:rsid w:val="00587B35"/>
    <w:rsid w:val="00590B37"/>
    <w:rsid w:val="00590F72"/>
    <w:rsid w:val="00595747"/>
    <w:rsid w:val="00596917"/>
    <w:rsid w:val="00596A8D"/>
    <w:rsid w:val="005A10FA"/>
    <w:rsid w:val="005A1A82"/>
    <w:rsid w:val="005A3395"/>
    <w:rsid w:val="005A4D01"/>
    <w:rsid w:val="005A5EBD"/>
    <w:rsid w:val="005B312B"/>
    <w:rsid w:val="005B3BE9"/>
    <w:rsid w:val="005B5A30"/>
    <w:rsid w:val="005B5D4B"/>
    <w:rsid w:val="005C02C9"/>
    <w:rsid w:val="005C16EB"/>
    <w:rsid w:val="005C19AE"/>
    <w:rsid w:val="005C5F59"/>
    <w:rsid w:val="005C75D9"/>
    <w:rsid w:val="005D094E"/>
    <w:rsid w:val="005D115B"/>
    <w:rsid w:val="005D158F"/>
    <w:rsid w:val="005D1FC4"/>
    <w:rsid w:val="005D7A32"/>
    <w:rsid w:val="005E5BD8"/>
    <w:rsid w:val="005F0015"/>
    <w:rsid w:val="005F4128"/>
    <w:rsid w:val="005F4F95"/>
    <w:rsid w:val="005F797A"/>
    <w:rsid w:val="00601C27"/>
    <w:rsid w:val="00603FA7"/>
    <w:rsid w:val="00606DBB"/>
    <w:rsid w:val="00607405"/>
    <w:rsid w:val="006152CC"/>
    <w:rsid w:val="00615E5E"/>
    <w:rsid w:val="00617167"/>
    <w:rsid w:val="00620475"/>
    <w:rsid w:val="0062269A"/>
    <w:rsid w:val="006234FC"/>
    <w:rsid w:val="006250E6"/>
    <w:rsid w:val="00625372"/>
    <w:rsid w:val="00625536"/>
    <w:rsid w:val="006271CC"/>
    <w:rsid w:val="00631D70"/>
    <w:rsid w:val="006337E2"/>
    <w:rsid w:val="00633EFA"/>
    <w:rsid w:val="00635AD6"/>
    <w:rsid w:val="00635D0C"/>
    <w:rsid w:val="006373D6"/>
    <w:rsid w:val="00642049"/>
    <w:rsid w:val="00646738"/>
    <w:rsid w:val="00647527"/>
    <w:rsid w:val="00651CB9"/>
    <w:rsid w:val="00662339"/>
    <w:rsid w:val="006747F9"/>
    <w:rsid w:val="006858E5"/>
    <w:rsid w:val="00686555"/>
    <w:rsid w:val="0068743E"/>
    <w:rsid w:val="0069106C"/>
    <w:rsid w:val="00693751"/>
    <w:rsid w:val="00693A06"/>
    <w:rsid w:val="006A3CCF"/>
    <w:rsid w:val="006A4217"/>
    <w:rsid w:val="006A6C26"/>
    <w:rsid w:val="006A727F"/>
    <w:rsid w:val="006B22C8"/>
    <w:rsid w:val="006B6FBF"/>
    <w:rsid w:val="006C4BE1"/>
    <w:rsid w:val="006D4353"/>
    <w:rsid w:val="006D566C"/>
    <w:rsid w:val="006D6C38"/>
    <w:rsid w:val="006E1A24"/>
    <w:rsid w:val="006E2D01"/>
    <w:rsid w:val="006E7AD3"/>
    <w:rsid w:val="006F010F"/>
    <w:rsid w:val="006F13B8"/>
    <w:rsid w:val="006F1B4F"/>
    <w:rsid w:val="006F1EA4"/>
    <w:rsid w:val="006F1FE3"/>
    <w:rsid w:val="006F3F46"/>
    <w:rsid w:val="006F3F4A"/>
    <w:rsid w:val="006F5796"/>
    <w:rsid w:val="006F7358"/>
    <w:rsid w:val="007001B7"/>
    <w:rsid w:val="00701994"/>
    <w:rsid w:val="00705BFA"/>
    <w:rsid w:val="00705D50"/>
    <w:rsid w:val="0070746C"/>
    <w:rsid w:val="00717250"/>
    <w:rsid w:val="0072135C"/>
    <w:rsid w:val="00721EE2"/>
    <w:rsid w:val="00723D70"/>
    <w:rsid w:val="00726A70"/>
    <w:rsid w:val="0073332D"/>
    <w:rsid w:val="007407C6"/>
    <w:rsid w:val="00740E50"/>
    <w:rsid w:val="00745117"/>
    <w:rsid w:val="007452DD"/>
    <w:rsid w:val="00745B3B"/>
    <w:rsid w:val="00750001"/>
    <w:rsid w:val="00751471"/>
    <w:rsid w:val="00753085"/>
    <w:rsid w:val="0075309B"/>
    <w:rsid w:val="007536F6"/>
    <w:rsid w:val="00754C0F"/>
    <w:rsid w:val="007560A1"/>
    <w:rsid w:val="007713F4"/>
    <w:rsid w:val="007762A3"/>
    <w:rsid w:val="00777139"/>
    <w:rsid w:val="0078184E"/>
    <w:rsid w:val="0078665F"/>
    <w:rsid w:val="00787BA6"/>
    <w:rsid w:val="007A0EA2"/>
    <w:rsid w:val="007A2DF0"/>
    <w:rsid w:val="007A3B94"/>
    <w:rsid w:val="007A4320"/>
    <w:rsid w:val="007A5AAD"/>
    <w:rsid w:val="007A6019"/>
    <w:rsid w:val="007A652B"/>
    <w:rsid w:val="007B0AD9"/>
    <w:rsid w:val="007B2125"/>
    <w:rsid w:val="007B2700"/>
    <w:rsid w:val="007B6224"/>
    <w:rsid w:val="007B6CF9"/>
    <w:rsid w:val="007B71AA"/>
    <w:rsid w:val="007C123C"/>
    <w:rsid w:val="007C1563"/>
    <w:rsid w:val="007D27FB"/>
    <w:rsid w:val="007D5561"/>
    <w:rsid w:val="007D5A3A"/>
    <w:rsid w:val="007D6EBD"/>
    <w:rsid w:val="007D7DAF"/>
    <w:rsid w:val="007E5684"/>
    <w:rsid w:val="007F33E9"/>
    <w:rsid w:val="007F6AE1"/>
    <w:rsid w:val="007F6F00"/>
    <w:rsid w:val="00801621"/>
    <w:rsid w:val="0080388B"/>
    <w:rsid w:val="00812207"/>
    <w:rsid w:val="00814D8F"/>
    <w:rsid w:val="0082100C"/>
    <w:rsid w:val="0082568B"/>
    <w:rsid w:val="008257B7"/>
    <w:rsid w:val="00826891"/>
    <w:rsid w:val="00830785"/>
    <w:rsid w:val="00832DEF"/>
    <w:rsid w:val="00834D6D"/>
    <w:rsid w:val="00835948"/>
    <w:rsid w:val="0084073D"/>
    <w:rsid w:val="00844ED5"/>
    <w:rsid w:val="00845FB2"/>
    <w:rsid w:val="008460DA"/>
    <w:rsid w:val="0084740D"/>
    <w:rsid w:val="00847573"/>
    <w:rsid w:val="008546C9"/>
    <w:rsid w:val="00856585"/>
    <w:rsid w:val="008573A7"/>
    <w:rsid w:val="008573F7"/>
    <w:rsid w:val="00860551"/>
    <w:rsid w:val="00860C0E"/>
    <w:rsid w:val="00863A18"/>
    <w:rsid w:val="00864766"/>
    <w:rsid w:val="00867EB6"/>
    <w:rsid w:val="0087151C"/>
    <w:rsid w:val="008732E5"/>
    <w:rsid w:val="00873EE1"/>
    <w:rsid w:val="00875981"/>
    <w:rsid w:val="00875A80"/>
    <w:rsid w:val="00880E53"/>
    <w:rsid w:val="00883970"/>
    <w:rsid w:val="008857DB"/>
    <w:rsid w:val="008866E2"/>
    <w:rsid w:val="008944C7"/>
    <w:rsid w:val="008949BD"/>
    <w:rsid w:val="00894ED6"/>
    <w:rsid w:val="00896CF3"/>
    <w:rsid w:val="008A116C"/>
    <w:rsid w:val="008A2762"/>
    <w:rsid w:val="008A33C4"/>
    <w:rsid w:val="008A4C64"/>
    <w:rsid w:val="008A5630"/>
    <w:rsid w:val="008A76C5"/>
    <w:rsid w:val="008A7B19"/>
    <w:rsid w:val="008B04D6"/>
    <w:rsid w:val="008B16AD"/>
    <w:rsid w:val="008B1E6B"/>
    <w:rsid w:val="008B7863"/>
    <w:rsid w:val="008C2091"/>
    <w:rsid w:val="008C2D79"/>
    <w:rsid w:val="008C5612"/>
    <w:rsid w:val="008C6FC6"/>
    <w:rsid w:val="008D1AE9"/>
    <w:rsid w:val="008D331E"/>
    <w:rsid w:val="008D453E"/>
    <w:rsid w:val="008D5BE2"/>
    <w:rsid w:val="008D7233"/>
    <w:rsid w:val="008D73E8"/>
    <w:rsid w:val="008E28FA"/>
    <w:rsid w:val="008E2FD9"/>
    <w:rsid w:val="008E32DC"/>
    <w:rsid w:val="008E3A3B"/>
    <w:rsid w:val="008E589D"/>
    <w:rsid w:val="008E6892"/>
    <w:rsid w:val="008F4D7B"/>
    <w:rsid w:val="008F6768"/>
    <w:rsid w:val="009051A0"/>
    <w:rsid w:val="00905832"/>
    <w:rsid w:val="00905CEB"/>
    <w:rsid w:val="00906847"/>
    <w:rsid w:val="009073F1"/>
    <w:rsid w:val="00907AC3"/>
    <w:rsid w:val="0091270D"/>
    <w:rsid w:val="00920A20"/>
    <w:rsid w:val="00920DC1"/>
    <w:rsid w:val="009213F5"/>
    <w:rsid w:val="00921D3D"/>
    <w:rsid w:val="00922DEF"/>
    <w:rsid w:val="00923019"/>
    <w:rsid w:val="009241C4"/>
    <w:rsid w:val="00930762"/>
    <w:rsid w:val="009323FF"/>
    <w:rsid w:val="00934C7D"/>
    <w:rsid w:val="00935ACB"/>
    <w:rsid w:val="00940456"/>
    <w:rsid w:val="00943B5D"/>
    <w:rsid w:val="009440A1"/>
    <w:rsid w:val="00946EDC"/>
    <w:rsid w:val="00947989"/>
    <w:rsid w:val="00947FDF"/>
    <w:rsid w:val="00952024"/>
    <w:rsid w:val="0095255E"/>
    <w:rsid w:val="00954190"/>
    <w:rsid w:val="00961323"/>
    <w:rsid w:val="00962011"/>
    <w:rsid w:val="00964E8E"/>
    <w:rsid w:val="009709A8"/>
    <w:rsid w:val="00970B6F"/>
    <w:rsid w:val="009714B7"/>
    <w:rsid w:val="0097368A"/>
    <w:rsid w:val="00975A52"/>
    <w:rsid w:val="00976E98"/>
    <w:rsid w:val="0098138E"/>
    <w:rsid w:val="00983129"/>
    <w:rsid w:val="009837CF"/>
    <w:rsid w:val="00984959"/>
    <w:rsid w:val="0098612F"/>
    <w:rsid w:val="0098696B"/>
    <w:rsid w:val="00986A89"/>
    <w:rsid w:val="0099244D"/>
    <w:rsid w:val="009951B4"/>
    <w:rsid w:val="009A1DA9"/>
    <w:rsid w:val="009A544D"/>
    <w:rsid w:val="009A5F01"/>
    <w:rsid w:val="009A6D14"/>
    <w:rsid w:val="009A73B4"/>
    <w:rsid w:val="009B1D92"/>
    <w:rsid w:val="009B26FE"/>
    <w:rsid w:val="009B6E36"/>
    <w:rsid w:val="009C2D3B"/>
    <w:rsid w:val="009C4488"/>
    <w:rsid w:val="009C475B"/>
    <w:rsid w:val="009C5D09"/>
    <w:rsid w:val="009C735E"/>
    <w:rsid w:val="009D0564"/>
    <w:rsid w:val="009D22DD"/>
    <w:rsid w:val="009D41E1"/>
    <w:rsid w:val="009E0304"/>
    <w:rsid w:val="009E6008"/>
    <w:rsid w:val="009E7DAE"/>
    <w:rsid w:val="009F001C"/>
    <w:rsid w:val="009F7070"/>
    <w:rsid w:val="00A02918"/>
    <w:rsid w:val="00A03A7A"/>
    <w:rsid w:val="00A03B89"/>
    <w:rsid w:val="00A0650E"/>
    <w:rsid w:val="00A1189B"/>
    <w:rsid w:val="00A143C8"/>
    <w:rsid w:val="00A158A2"/>
    <w:rsid w:val="00A164D7"/>
    <w:rsid w:val="00A1653A"/>
    <w:rsid w:val="00A17567"/>
    <w:rsid w:val="00A17BE6"/>
    <w:rsid w:val="00A17C3F"/>
    <w:rsid w:val="00A2216F"/>
    <w:rsid w:val="00A25986"/>
    <w:rsid w:val="00A25AD9"/>
    <w:rsid w:val="00A274F5"/>
    <w:rsid w:val="00A308F6"/>
    <w:rsid w:val="00A37366"/>
    <w:rsid w:val="00A3794F"/>
    <w:rsid w:val="00A42E28"/>
    <w:rsid w:val="00A44C77"/>
    <w:rsid w:val="00A470C0"/>
    <w:rsid w:val="00A473C4"/>
    <w:rsid w:val="00A52187"/>
    <w:rsid w:val="00A53292"/>
    <w:rsid w:val="00A57A17"/>
    <w:rsid w:val="00A63ADA"/>
    <w:rsid w:val="00A668CA"/>
    <w:rsid w:val="00A672DE"/>
    <w:rsid w:val="00A6776E"/>
    <w:rsid w:val="00A73DB7"/>
    <w:rsid w:val="00A7498B"/>
    <w:rsid w:val="00A74D00"/>
    <w:rsid w:val="00A76174"/>
    <w:rsid w:val="00A81203"/>
    <w:rsid w:val="00A820BC"/>
    <w:rsid w:val="00A8328B"/>
    <w:rsid w:val="00A9067D"/>
    <w:rsid w:val="00AA17CA"/>
    <w:rsid w:val="00AA243D"/>
    <w:rsid w:val="00AA6814"/>
    <w:rsid w:val="00AB1C3A"/>
    <w:rsid w:val="00AB4E94"/>
    <w:rsid w:val="00AB5822"/>
    <w:rsid w:val="00AB6AB6"/>
    <w:rsid w:val="00AB7869"/>
    <w:rsid w:val="00AC24EE"/>
    <w:rsid w:val="00AC25A9"/>
    <w:rsid w:val="00AC28A0"/>
    <w:rsid w:val="00AC2A0E"/>
    <w:rsid w:val="00AC592B"/>
    <w:rsid w:val="00AC7056"/>
    <w:rsid w:val="00AD0A4C"/>
    <w:rsid w:val="00AD187F"/>
    <w:rsid w:val="00AD40A2"/>
    <w:rsid w:val="00AE05CA"/>
    <w:rsid w:val="00AE259C"/>
    <w:rsid w:val="00AE5A34"/>
    <w:rsid w:val="00AE63C6"/>
    <w:rsid w:val="00AE655D"/>
    <w:rsid w:val="00AF79C8"/>
    <w:rsid w:val="00B025DD"/>
    <w:rsid w:val="00B05141"/>
    <w:rsid w:val="00B0547C"/>
    <w:rsid w:val="00B05976"/>
    <w:rsid w:val="00B05CEB"/>
    <w:rsid w:val="00B05E38"/>
    <w:rsid w:val="00B11500"/>
    <w:rsid w:val="00B1253C"/>
    <w:rsid w:val="00B16505"/>
    <w:rsid w:val="00B224D3"/>
    <w:rsid w:val="00B2257A"/>
    <w:rsid w:val="00B26FC4"/>
    <w:rsid w:val="00B27E4E"/>
    <w:rsid w:val="00B3240F"/>
    <w:rsid w:val="00B33B0F"/>
    <w:rsid w:val="00B4037B"/>
    <w:rsid w:val="00B404BF"/>
    <w:rsid w:val="00B460B0"/>
    <w:rsid w:val="00B47535"/>
    <w:rsid w:val="00B50B38"/>
    <w:rsid w:val="00B523F0"/>
    <w:rsid w:val="00B52A98"/>
    <w:rsid w:val="00B576C5"/>
    <w:rsid w:val="00B61958"/>
    <w:rsid w:val="00B62F9F"/>
    <w:rsid w:val="00B673BF"/>
    <w:rsid w:val="00B708CD"/>
    <w:rsid w:val="00B723D0"/>
    <w:rsid w:val="00B72C8A"/>
    <w:rsid w:val="00B72F84"/>
    <w:rsid w:val="00B73C05"/>
    <w:rsid w:val="00B74D01"/>
    <w:rsid w:val="00B75A59"/>
    <w:rsid w:val="00B760A8"/>
    <w:rsid w:val="00B77B04"/>
    <w:rsid w:val="00B80F72"/>
    <w:rsid w:val="00B816E0"/>
    <w:rsid w:val="00B82C15"/>
    <w:rsid w:val="00B9354F"/>
    <w:rsid w:val="00B93803"/>
    <w:rsid w:val="00B94136"/>
    <w:rsid w:val="00B946F2"/>
    <w:rsid w:val="00B94CF7"/>
    <w:rsid w:val="00BA187D"/>
    <w:rsid w:val="00BA7822"/>
    <w:rsid w:val="00BB20E5"/>
    <w:rsid w:val="00BB7661"/>
    <w:rsid w:val="00BC03CC"/>
    <w:rsid w:val="00BC277E"/>
    <w:rsid w:val="00BC3ABF"/>
    <w:rsid w:val="00BC4490"/>
    <w:rsid w:val="00BC6CCA"/>
    <w:rsid w:val="00BD1B19"/>
    <w:rsid w:val="00BD1F14"/>
    <w:rsid w:val="00BD4C05"/>
    <w:rsid w:val="00BD4E4E"/>
    <w:rsid w:val="00BE0A99"/>
    <w:rsid w:val="00BE1A0E"/>
    <w:rsid w:val="00BE45F2"/>
    <w:rsid w:val="00BF0571"/>
    <w:rsid w:val="00BF39AA"/>
    <w:rsid w:val="00C02B8C"/>
    <w:rsid w:val="00C02D6E"/>
    <w:rsid w:val="00C102FA"/>
    <w:rsid w:val="00C171EB"/>
    <w:rsid w:val="00C17E3A"/>
    <w:rsid w:val="00C20776"/>
    <w:rsid w:val="00C215E1"/>
    <w:rsid w:val="00C2247C"/>
    <w:rsid w:val="00C232BE"/>
    <w:rsid w:val="00C23ACA"/>
    <w:rsid w:val="00C278BC"/>
    <w:rsid w:val="00C30E6F"/>
    <w:rsid w:val="00C34B6E"/>
    <w:rsid w:val="00C43F86"/>
    <w:rsid w:val="00C4412C"/>
    <w:rsid w:val="00C4466E"/>
    <w:rsid w:val="00C57C18"/>
    <w:rsid w:val="00C57DD4"/>
    <w:rsid w:val="00C6017A"/>
    <w:rsid w:val="00C60C87"/>
    <w:rsid w:val="00C633E5"/>
    <w:rsid w:val="00C63C22"/>
    <w:rsid w:val="00C64B69"/>
    <w:rsid w:val="00C650EA"/>
    <w:rsid w:val="00C65162"/>
    <w:rsid w:val="00C663F0"/>
    <w:rsid w:val="00C6790E"/>
    <w:rsid w:val="00C70965"/>
    <w:rsid w:val="00C72E63"/>
    <w:rsid w:val="00C73967"/>
    <w:rsid w:val="00C73FC1"/>
    <w:rsid w:val="00C7662D"/>
    <w:rsid w:val="00C80333"/>
    <w:rsid w:val="00C81599"/>
    <w:rsid w:val="00C83808"/>
    <w:rsid w:val="00C85533"/>
    <w:rsid w:val="00C86778"/>
    <w:rsid w:val="00C87AFE"/>
    <w:rsid w:val="00C91037"/>
    <w:rsid w:val="00C9272D"/>
    <w:rsid w:val="00C95EB2"/>
    <w:rsid w:val="00CA03AB"/>
    <w:rsid w:val="00CA08E4"/>
    <w:rsid w:val="00CA1C3D"/>
    <w:rsid w:val="00CA7395"/>
    <w:rsid w:val="00CB082F"/>
    <w:rsid w:val="00CB3A06"/>
    <w:rsid w:val="00CB3A08"/>
    <w:rsid w:val="00CB72C5"/>
    <w:rsid w:val="00CC0CCC"/>
    <w:rsid w:val="00CC264C"/>
    <w:rsid w:val="00CC3BEB"/>
    <w:rsid w:val="00CC669E"/>
    <w:rsid w:val="00CD0B35"/>
    <w:rsid w:val="00CD2494"/>
    <w:rsid w:val="00CD2933"/>
    <w:rsid w:val="00CD59F5"/>
    <w:rsid w:val="00CD6644"/>
    <w:rsid w:val="00CE1719"/>
    <w:rsid w:val="00CE2649"/>
    <w:rsid w:val="00CE7AC5"/>
    <w:rsid w:val="00CF59F8"/>
    <w:rsid w:val="00CF5B9A"/>
    <w:rsid w:val="00CF6200"/>
    <w:rsid w:val="00CF6C1E"/>
    <w:rsid w:val="00CF7322"/>
    <w:rsid w:val="00D0791D"/>
    <w:rsid w:val="00D11C15"/>
    <w:rsid w:val="00D1290B"/>
    <w:rsid w:val="00D15222"/>
    <w:rsid w:val="00D1583C"/>
    <w:rsid w:val="00D15C83"/>
    <w:rsid w:val="00D15C9A"/>
    <w:rsid w:val="00D1759A"/>
    <w:rsid w:val="00D2139A"/>
    <w:rsid w:val="00D221CF"/>
    <w:rsid w:val="00D226E1"/>
    <w:rsid w:val="00D27813"/>
    <w:rsid w:val="00D27C95"/>
    <w:rsid w:val="00D33D95"/>
    <w:rsid w:val="00D41126"/>
    <w:rsid w:val="00D414B7"/>
    <w:rsid w:val="00D4158B"/>
    <w:rsid w:val="00D4335F"/>
    <w:rsid w:val="00D452F7"/>
    <w:rsid w:val="00D45EE8"/>
    <w:rsid w:val="00D512F7"/>
    <w:rsid w:val="00D54966"/>
    <w:rsid w:val="00D551E8"/>
    <w:rsid w:val="00D554E4"/>
    <w:rsid w:val="00D61EE4"/>
    <w:rsid w:val="00D63F4C"/>
    <w:rsid w:val="00D70798"/>
    <w:rsid w:val="00D7226B"/>
    <w:rsid w:val="00D72CF5"/>
    <w:rsid w:val="00D74830"/>
    <w:rsid w:val="00D75F35"/>
    <w:rsid w:val="00D80349"/>
    <w:rsid w:val="00D83AB3"/>
    <w:rsid w:val="00D8676F"/>
    <w:rsid w:val="00D9088D"/>
    <w:rsid w:val="00D93595"/>
    <w:rsid w:val="00D94373"/>
    <w:rsid w:val="00D951AD"/>
    <w:rsid w:val="00D95A6D"/>
    <w:rsid w:val="00D965C6"/>
    <w:rsid w:val="00D9685D"/>
    <w:rsid w:val="00DA05CA"/>
    <w:rsid w:val="00DA55D4"/>
    <w:rsid w:val="00DB0C5F"/>
    <w:rsid w:val="00DB7A4F"/>
    <w:rsid w:val="00DC1C68"/>
    <w:rsid w:val="00DC30F9"/>
    <w:rsid w:val="00DC5567"/>
    <w:rsid w:val="00DC62C8"/>
    <w:rsid w:val="00DC6973"/>
    <w:rsid w:val="00DC73AC"/>
    <w:rsid w:val="00DD1AFA"/>
    <w:rsid w:val="00DD2813"/>
    <w:rsid w:val="00DD2A6B"/>
    <w:rsid w:val="00DD52A1"/>
    <w:rsid w:val="00DE0EBC"/>
    <w:rsid w:val="00DE111E"/>
    <w:rsid w:val="00DE2D1A"/>
    <w:rsid w:val="00DE6C68"/>
    <w:rsid w:val="00DF0914"/>
    <w:rsid w:val="00DF0FE2"/>
    <w:rsid w:val="00DF1B36"/>
    <w:rsid w:val="00DF5F19"/>
    <w:rsid w:val="00DF6543"/>
    <w:rsid w:val="00E00266"/>
    <w:rsid w:val="00E01531"/>
    <w:rsid w:val="00E04D91"/>
    <w:rsid w:val="00E06EC5"/>
    <w:rsid w:val="00E077E7"/>
    <w:rsid w:val="00E10BF0"/>
    <w:rsid w:val="00E10EDB"/>
    <w:rsid w:val="00E11D3C"/>
    <w:rsid w:val="00E14C85"/>
    <w:rsid w:val="00E14CB4"/>
    <w:rsid w:val="00E166BC"/>
    <w:rsid w:val="00E16ADB"/>
    <w:rsid w:val="00E1783D"/>
    <w:rsid w:val="00E17AFF"/>
    <w:rsid w:val="00E20128"/>
    <w:rsid w:val="00E206D7"/>
    <w:rsid w:val="00E20742"/>
    <w:rsid w:val="00E24B9D"/>
    <w:rsid w:val="00E26F98"/>
    <w:rsid w:val="00E31FAD"/>
    <w:rsid w:val="00E35E1E"/>
    <w:rsid w:val="00E40509"/>
    <w:rsid w:val="00E42CEF"/>
    <w:rsid w:val="00E43BD0"/>
    <w:rsid w:val="00E45131"/>
    <w:rsid w:val="00E503F0"/>
    <w:rsid w:val="00E50474"/>
    <w:rsid w:val="00E53FA0"/>
    <w:rsid w:val="00E5462E"/>
    <w:rsid w:val="00E5565B"/>
    <w:rsid w:val="00E55CA6"/>
    <w:rsid w:val="00E65FFD"/>
    <w:rsid w:val="00E66025"/>
    <w:rsid w:val="00E66AB3"/>
    <w:rsid w:val="00E73869"/>
    <w:rsid w:val="00E74DE5"/>
    <w:rsid w:val="00E76372"/>
    <w:rsid w:val="00E76CFB"/>
    <w:rsid w:val="00E77073"/>
    <w:rsid w:val="00E778E0"/>
    <w:rsid w:val="00E80EFE"/>
    <w:rsid w:val="00E82343"/>
    <w:rsid w:val="00E825F7"/>
    <w:rsid w:val="00E87FBC"/>
    <w:rsid w:val="00E915FA"/>
    <w:rsid w:val="00E93030"/>
    <w:rsid w:val="00E94D95"/>
    <w:rsid w:val="00E968B2"/>
    <w:rsid w:val="00EA262D"/>
    <w:rsid w:val="00EA287E"/>
    <w:rsid w:val="00EA651F"/>
    <w:rsid w:val="00EA79D8"/>
    <w:rsid w:val="00EB0812"/>
    <w:rsid w:val="00EB10AA"/>
    <w:rsid w:val="00EB3759"/>
    <w:rsid w:val="00EB4A9D"/>
    <w:rsid w:val="00EB58F0"/>
    <w:rsid w:val="00EB5D52"/>
    <w:rsid w:val="00EC0FE6"/>
    <w:rsid w:val="00EC2458"/>
    <w:rsid w:val="00EC5045"/>
    <w:rsid w:val="00EC51FE"/>
    <w:rsid w:val="00EC53F0"/>
    <w:rsid w:val="00EC7C0B"/>
    <w:rsid w:val="00ED0995"/>
    <w:rsid w:val="00ED153A"/>
    <w:rsid w:val="00ED35DE"/>
    <w:rsid w:val="00ED40FB"/>
    <w:rsid w:val="00ED533F"/>
    <w:rsid w:val="00ED6A09"/>
    <w:rsid w:val="00ED720A"/>
    <w:rsid w:val="00EE578D"/>
    <w:rsid w:val="00EE6109"/>
    <w:rsid w:val="00EF1E59"/>
    <w:rsid w:val="00EF2869"/>
    <w:rsid w:val="00EF5003"/>
    <w:rsid w:val="00EF7402"/>
    <w:rsid w:val="00F01355"/>
    <w:rsid w:val="00F01368"/>
    <w:rsid w:val="00F01382"/>
    <w:rsid w:val="00F01C2F"/>
    <w:rsid w:val="00F021C0"/>
    <w:rsid w:val="00F02C94"/>
    <w:rsid w:val="00F02F5F"/>
    <w:rsid w:val="00F068D4"/>
    <w:rsid w:val="00F104C6"/>
    <w:rsid w:val="00F108A4"/>
    <w:rsid w:val="00F10A6C"/>
    <w:rsid w:val="00F11A97"/>
    <w:rsid w:val="00F11D54"/>
    <w:rsid w:val="00F13CDA"/>
    <w:rsid w:val="00F14BB4"/>
    <w:rsid w:val="00F217D6"/>
    <w:rsid w:val="00F24B5E"/>
    <w:rsid w:val="00F274DF"/>
    <w:rsid w:val="00F332E8"/>
    <w:rsid w:val="00F370DA"/>
    <w:rsid w:val="00F45583"/>
    <w:rsid w:val="00F56C96"/>
    <w:rsid w:val="00F57F5C"/>
    <w:rsid w:val="00F66DE6"/>
    <w:rsid w:val="00F66E9F"/>
    <w:rsid w:val="00F66EE2"/>
    <w:rsid w:val="00F740F2"/>
    <w:rsid w:val="00F75AFB"/>
    <w:rsid w:val="00F76664"/>
    <w:rsid w:val="00F84EAA"/>
    <w:rsid w:val="00F84FA8"/>
    <w:rsid w:val="00F9083D"/>
    <w:rsid w:val="00F94FAC"/>
    <w:rsid w:val="00F9737D"/>
    <w:rsid w:val="00FA0CDB"/>
    <w:rsid w:val="00FA32B4"/>
    <w:rsid w:val="00FA64FE"/>
    <w:rsid w:val="00FA7E24"/>
    <w:rsid w:val="00FB0116"/>
    <w:rsid w:val="00FC1D30"/>
    <w:rsid w:val="00FC263D"/>
    <w:rsid w:val="00FC26FD"/>
    <w:rsid w:val="00FC3B0F"/>
    <w:rsid w:val="00FD59BC"/>
    <w:rsid w:val="00FD60A0"/>
    <w:rsid w:val="00FD64E4"/>
    <w:rsid w:val="00FE4A43"/>
    <w:rsid w:val="00FE5931"/>
    <w:rsid w:val="00FF6C71"/>
  </w:rsids>
  <m:mathPr>
    <m:mathFont m:val="Cambria Math"/>
    <m:brkBin m:val="before"/>
    <m:brkBinSub m:val="--"/>
    <m:smallFrac m:val="0"/>
    <m:dispDef/>
    <m:lMargin m:val="0"/>
    <m:rMargin m:val="0"/>
    <m:defJc m:val="centerGroup"/>
    <m:wrapIndent m:val="1440"/>
    <m:intLim m:val="subSup"/>
    <m:naryLim m:val="undOvr"/>
  </m:mathPr>
  <w:themeFontLang w:val="en-US" w:eastAsia="ko-KR" w:bidi="km-K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8B4F0"/>
  <w15:docId w15:val="{D5418C34-16B3-4D62-B5C7-D5096F684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A7"/>
    <w:rPr>
      <w:rFonts w:eastAsia="Times New Roman"/>
      <w:sz w:val="24"/>
      <w:szCs w:val="24"/>
    </w:rPr>
  </w:style>
  <w:style w:type="paragraph" w:styleId="Heading1">
    <w:name w:val="heading 1"/>
    <w:basedOn w:val="Normal"/>
    <w:next w:val="Normal"/>
    <w:link w:val="Heading1Char"/>
    <w:qFormat/>
    <w:rsid w:val="00947989"/>
    <w:pPr>
      <w:keepNext/>
      <w:spacing w:before="60" w:after="60" w:line="300" w:lineRule="atLeast"/>
      <w:ind w:firstLine="720"/>
      <w:jc w:val="right"/>
      <w:outlineLvl w:val="0"/>
    </w:pPr>
    <w:rPr>
      <w:b/>
      <w:sz w:val="28"/>
      <w:szCs w:val="28"/>
      <w:lang w:val="nl-NL"/>
    </w:rPr>
  </w:style>
  <w:style w:type="paragraph" w:styleId="Heading3">
    <w:name w:val="heading 3"/>
    <w:basedOn w:val="Normal"/>
    <w:next w:val="Normal"/>
    <w:link w:val="Heading3Char"/>
    <w:uiPriority w:val="9"/>
    <w:semiHidden/>
    <w:unhideWhenUsed/>
    <w:qFormat/>
    <w:rsid w:val="00E503F0"/>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CB72C5"/>
    <w:pPr>
      <w:keepNext/>
      <w:keepLines/>
      <w:spacing w:before="200"/>
      <w:outlineLvl w:val="3"/>
    </w:pPr>
    <w:rPr>
      <w:rFonts w:asciiTheme="majorHAnsi" w:eastAsiaTheme="majorEastAsia" w:hAnsiTheme="majorHAnsi" w:cstheme="majorBidi"/>
      <w:b/>
      <w:bCs/>
      <w:i/>
      <w:iCs/>
      <w:color w:val="5B9BD5" w:themeColor="accent1"/>
    </w:rPr>
  </w:style>
  <w:style w:type="paragraph" w:styleId="Heading7">
    <w:name w:val="heading 7"/>
    <w:basedOn w:val="Normal"/>
    <w:next w:val="Normal"/>
    <w:link w:val="Heading7Char"/>
    <w:uiPriority w:val="9"/>
    <w:unhideWhenUsed/>
    <w:qFormat/>
    <w:rsid w:val="00B47535"/>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35DE"/>
    <w:pPr>
      <w:jc w:val="center"/>
    </w:pPr>
    <w:rPr>
      <w:rFonts w:ascii=".VnTime" w:hAnsi=".VnTime"/>
      <w:sz w:val="28"/>
      <w:szCs w:val="20"/>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basedOn w:val="Normal"/>
    <w:uiPriority w:val="99"/>
    <w:rsid w:val="00ED35DE"/>
    <w:pPr>
      <w:spacing w:before="100" w:beforeAutospacing="1" w:after="100" w:afterAutospacing="1"/>
    </w:pPr>
    <w:rPr>
      <w:rFonts w:ascii="Verdana" w:hAnsi="Verdana"/>
    </w:rPr>
  </w:style>
  <w:style w:type="character" w:styleId="PageNumber">
    <w:name w:val="page number"/>
    <w:basedOn w:val="DefaultParagraphFont"/>
    <w:rsid w:val="00ED35DE"/>
  </w:style>
  <w:style w:type="paragraph" w:styleId="Footer">
    <w:name w:val="footer"/>
    <w:basedOn w:val="Normal"/>
    <w:link w:val="FooterChar"/>
    <w:uiPriority w:val="99"/>
    <w:rsid w:val="00ED35DE"/>
    <w:pPr>
      <w:tabs>
        <w:tab w:val="center" w:pos="4320"/>
        <w:tab w:val="right" w:pos="8640"/>
      </w:tabs>
    </w:pPr>
    <w:rPr>
      <w:sz w:val="20"/>
      <w:szCs w:val="20"/>
    </w:rPr>
  </w:style>
  <w:style w:type="character" w:customStyle="1" w:styleId="FooterChar">
    <w:name w:val="Footer Char"/>
    <w:link w:val="Footer"/>
    <w:uiPriority w:val="99"/>
    <w:rsid w:val="00ED35DE"/>
    <w:rPr>
      <w:rFonts w:eastAsia="Times New Roman" w:cs="Times New Roman"/>
      <w:sz w:val="20"/>
      <w:szCs w:val="20"/>
    </w:rPr>
  </w:style>
  <w:style w:type="paragraph" w:styleId="BalloonText">
    <w:name w:val="Balloon Text"/>
    <w:basedOn w:val="Normal"/>
    <w:link w:val="BalloonTextChar"/>
    <w:uiPriority w:val="99"/>
    <w:semiHidden/>
    <w:unhideWhenUsed/>
    <w:rsid w:val="00A820BC"/>
    <w:rPr>
      <w:rFonts w:ascii="Tahoma" w:hAnsi="Tahoma" w:cs="Tahoma"/>
      <w:sz w:val="16"/>
      <w:szCs w:val="16"/>
    </w:rPr>
  </w:style>
  <w:style w:type="character" w:customStyle="1" w:styleId="BalloonTextChar">
    <w:name w:val="Balloon Text Char"/>
    <w:link w:val="BalloonText"/>
    <w:uiPriority w:val="99"/>
    <w:semiHidden/>
    <w:rsid w:val="00A820BC"/>
    <w:rPr>
      <w:rFonts w:ascii="Tahoma" w:eastAsia="Times New Roman" w:hAnsi="Tahoma" w:cs="Tahoma"/>
      <w:sz w:val="16"/>
      <w:szCs w:val="16"/>
    </w:rPr>
  </w:style>
  <w:style w:type="table" w:styleId="TableGrid">
    <w:name w:val="Table Grid"/>
    <w:basedOn w:val="TableNormal"/>
    <w:uiPriority w:val="59"/>
    <w:rsid w:val="006F3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F3F4A"/>
    <w:rPr>
      <w:sz w:val="20"/>
      <w:szCs w:val="20"/>
    </w:rPr>
  </w:style>
  <w:style w:type="character" w:customStyle="1" w:styleId="FootnoteTextChar">
    <w:name w:val="Footnote Text Char"/>
    <w:link w:val="FootnoteText"/>
    <w:uiPriority w:val="99"/>
    <w:semiHidden/>
    <w:rsid w:val="006F3F4A"/>
    <w:rPr>
      <w:rFonts w:eastAsia="Times New Roman"/>
    </w:rPr>
  </w:style>
  <w:style w:type="character" w:styleId="FootnoteReference">
    <w:name w:val="footnote reference"/>
    <w:unhideWhenUsed/>
    <w:rsid w:val="006F3F4A"/>
    <w:rPr>
      <w:vertAlign w:val="superscript"/>
    </w:rPr>
  </w:style>
  <w:style w:type="paragraph" w:styleId="Header">
    <w:name w:val="header"/>
    <w:basedOn w:val="Normal"/>
    <w:link w:val="HeaderChar"/>
    <w:uiPriority w:val="99"/>
    <w:unhideWhenUsed/>
    <w:rsid w:val="00EC2458"/>
    <w:pPr>
      <w:tabs>
        <w:tab w:val="center" w:pos="4680"/>
        <w:tab w:val="right" w:pos="9360"/>
      </w:tabs>
    </w:pPr>
  </w:style>
  <w:style w:type="character" w:customStyle="1" w:styleId="HeaderChar">
    <w:name w:val="Header Char"/>
    <w:link w:val="Header"/>
    <w:uiPriority w:val="99"/>
    <w:rsid w:val="00EC2458"/>
    <w:rPr>
      <w:rFonts w:eastAsia="Times New Roman"/>
      <w:sz w:val="24"/>
      <w:szCs w:val="24"/>
    </w:rPr>
  </w:style>
  <w:style w:type="character" w:customStyle="1" w:styleId="fontstyle01">
    <w:name w:val="fontstyle01"/>
    <w:rsid w:val="00004379"/>
    <w:rPr>
      <w:rFonts w:ascii="TimesNewRomanPS-BoldMT" w:hAnsi="TimesNewRomanPS-BoldMT" w:hint="default"/>
      <w:b/>
      <w:bCs/>
      <w:i w:val="0"/>
      <w:iCs w:val="0"/>
      <w:color w:val="000000"/>
      <w:sz w:val="28"/>
      <w:szCs w:val="28"/>
    </w:rPr>
  </w:style>
  <w:style w:type="character" w:styleId="CommentReference">
    <w:name w:val="annotation reference"/>
    <w:uiPriority w:val="99"/>
    <w:semiHidden/>
    <w:unhideWhenUsed/>
    <w:rsid w:val="00923019"/>
    <w:rPr>
      <w:sz w:val="16"/>
      <w:szCs w:val="16"/>
    </w:rPr>
  </w:style>
  <w:style w:type="paragraph" w:styleId="CommentText">
    <w:name w:val="annotation text"/>
    <w:basedOn w:val="Normal"/>
    <w:link w:val="CommentTextChar"/>
    <w:uiPriority w:val="99"/>
    <w:semiHidden/>
    <w:unhideWhenUsed/>
    <w:rsid w:val="00923019"/>
    <w:rPr>
      <w:sz w:val="20"/>
      <w:szCs w:val="20"/>
    </w:rPr>
  </w:style>
  <w:style w:type="character" w:customStyle="1" w:styleId="CommentTextChar">
    <w:name w:val="Comment Text Char"/>
    <w:link w:val="CommentText"/>
    <w:uiPriority w:val="99"/>
    <w:semiHidden/>
    <w:rsid w:val="00923019"/>
    <w:rPr>
      <w:rFonts w:eastAsia="Times New Roman"/>
    </w:rPr>
  </w:style>
  <w:style w:type="paragraph" w:styleId="CommentSubject">
    <w:name w:val="annotation subject"/>
    <w:basedOn w:val="CommentText"/>
    <w:next w:val="CommentText"/>
    <w:link w:val="CommentSubjectChar"/>
    <w:uiPriority w:val="99"/>
    <w:semiHidden/>
    <w:unhideWhenUsed/>
    <w:rsid w:val="00923019"/>
    <w:rPr>
      <w:b/>
      <w:bCs/>
    </w:rPr>
  </w:style>
  <w:style w:type="character" w:customStyle="1" w:styleId="CommentSubjectChar">
    <w:name w:val="Comment Subject Char"/>
    <w:link w:val="CommentSubject"/>
    <w:uiPriority w:val="99"/>
    <w:semiHidden/>
    <w:rsid w:val="00923019"/>
    <w:rPr>
      <w:rFonts w:eastAsia="Times New Roman"/>
      <w:b/>
      <w:bCs/>
    </w:rPr>
  </w:style>
  <w:style w:type="paragraph" w:styleId="EndnoteText">
    <w:name w:val="endnote text"/>
    <w:basedOn w:val="Normal"/>
    <w:link w:val="EndnoteTextChar"/>
    <w:uiPriority w:val="99"/>
    <w:semiHidden/>
    <w:unhideWhenUsed/>
    <w:rsid w:val="00C663F0"/>
    <w:rPr>
      <w:sz w:val="20"/>
      <w:szCs w:val="20"/>
    </w:rPr>
  </w:style>
  <w:style w:type="character" w:customStyle="1" w:styleId="EndnoteTextChar">
    <w:name w:val="Endnote Text Char"/>
    <w:link w:val="EndnoteText"/>
    <w:uiPriority w:val="99"/>
    <w:semiHidden/>
    <w:rsid w:val="00C663F0"/>
    <w:rPr>
      <w:rFonts w:eastAsia="Times New Roman"/>
    </w:rPr>
  </w:style>
  <w:style w:type="character" w:styleId="EndnoteReference">
    <w:name w:val="endnote reference"/>
    <w:uiPriority w:val="99"/>
    <w:semiHidden/>
    <w:unhideWhenUsed/>
    <w:rsid w:val="00C663F0"/>
    <w:rPr>
      <w:vertAlign w:val="superscript"/>
    </w:rPr>
  </w:style>
  <w:style w:type="character" w:styleId="Hyperlink">
    <w:name w:val="Hyperlink"/>
    <w:uiPriority w:val="99"/>
    <w:unhideWhenUsed/>
    <w:rsid w:val="00BF39AA"/>
    <w:rPr>
      <w:color w:val="0563C1"/>
      <w:u w:val="single"/>
    </w:rPr>
  </w:style>
  <w:style w:type="character" w:customStyle="1" w:styleId="fontstyle21">
    <w:name w:val="fontstyle21"/>
    <w:rsid w:val="00617167"/>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285CBF"/>
    <w:pPr>
      <w:spacing w:after="200" w:line="276" w:lineRule="auto"/>
      <w:ind w:left="720"/>
      <w:contextualSpacing/>
    </w:pPr>
    <w:rPr>
      <w:rFonts w:ascii="Calibri" w:hAnsi="Calibri"/>
      <w:sz w:val="22"/>
      <w:szCs w:val="22"/>
    </w:rPr>
  </w:style>
  <w:style w:type="paragraph" w:customStyle="1" w:styleId="TableParagraph">
    <w:name w:val="Table Paragraph"/>
    <w:basedOn w:val="Normal"/>
    <w:uiPriority w:val="1"/>
    <w:qFormat/>
    <w:rsid w:val="00BC277E"/>
    <w:pPr>
      <w:widowControl w:val="0"/>
      <w:autoSpaceDE w:val="0"/>
      <w:autoSpaceDN w:val="0"/>
    </w:pPr>
    <w:rPr>
      <w:sz w:val="22"/>
      <w:szCs w:val="22"/>
      <w:lang w:bidi="en-US"/>
    </w:rPr>
  </w:style>
  <w:style w:type="character" w:customStyle="1" w:styleId="Heading7Char">
    <w:name w:val="Heading 7 Char"/>
    <w:basedOn w:val="DefaultParagraphFont"/>
    <w:link w:val="Heading7"/>
    <w:uiPriority w:val="9"/>
    <w:rsid w:val="00B47535"/>
    <w:rPr>
      <w:rFonts w:asciiTheme="majorHAnsi" w:eastAsiaTheme="majorEastAsia" w:hAnsiTheme="majorHAnsi" w:cstheme="majorBidi"/>
      <w:i/>
      <w:iCs/>
      <w:color w:val="404040" w:themeColor="text1" w:themeTint="BF"/>
      <w:sz w:val="24"/>
      <w:szCs w:val="24"/>
    </w:rPr>
  </w:style>
  <w:style w:type="character" w:customStyle="1" w:styleId="Heading1Char">
    <w:name w:val="Heading 1 Char"/>
    <w:basedOn w:val="DefaultParagraphFont"/>
    <w:link w:val="Heading1"/>
    <w:rsid w:val="00947989"/>
    <w:rPr>
      <w:rFonts w:eastAsia="Times New Roman"/>
      <w:b/>
      <w:sz w:val="28"/>
      <w:szCs w:val="28"/>
      <w:lang w:val="nl-NL"/>
    </w:rPr>
  </w:style>
  <w:style w:type="character" w:customStyle="1" w:styleId="Heading3Char">
    <w:name w:val="Heading 3 Char"/>
    <w:basedOn w:val="DefaultParagraphFont"/>
    <w:link w:val="Heading3"/>
    <w:uiPriority w:val="9"/>
    <w:semiHidden/>
    <w:rsid w:val="00E503F0"/>
    <w:rPr>
      <w:rFonts w:asciiTheme="majorHAnsi" w:eastAsiaTheme="majorEastAsia" w:hAnsiTheme="majorHAnsi" w:cstheme="majorBidi"/>
      <w:color w:val="1F4D78" w:themeColor="accent1" w:themeShade="7F"/>
      <w:sz w:val="24"/>
      <w:szCs w:val="24"/>
    </w:rPr>
  </w:style>
  <w:style w:type="character" w:customStyle="1" w:styleId="Other">
    <w:name w:val="Other_"/>
    <w:link w:val="Other0"/>
    <w:uiPriority w:val="99"/>
    <w:rsid w:val="00501816"/>
    <w:rPr>
      <w:sz w:val="28"/>
      <w:szCs w:val="28"/>
      <w:shd w:val="clear" w:color="auto" w:fill="FFFFFF"/>
    </w:rPr>
  </w:style>
  <w:style w:type="paragraph" w:customStyle="1" w:styleId="Other0">
    <w:name w:val="Other"/>
    <w:basedOn w:val="Normal"/>
    <w:link w:val="Other"/>
    <w:uiPriority w:val="99"/>
    <w:rsid w:val="00501816"/>
    <w:pPr>
      <w:widowControl w:val="0"/>
      <w:shd w:val="clear" w:color="auto" w:fill="FFFFFF"/>
      <w:spacing w:after="100"/>
      <w:ind w:firstLine="400"/>
    </w:pPr>
    <w:rPr>
      <w:rFonts w:eastAsia="Calibri"/>
      <w:sz w:val="28"/>
      <w:szCs w:val="28"/>
    </w:rPr>
  </w:style>
  <w:style w:type="character" w:customStyle="1" w:styleId="Heading4Char">
    <w:name w:val="Heading 4 Char"/>
    <w:basedOn w:val="DefaultParagraphFont"/>
    <w:link w:val="Heading4"/>
    <w:uiPriority w:val="9"/>
    <w:semiHidden/>
    <w:rsid w:val="00CB72C5"/>
    <w:rPr>
      <w:rFonts w:asciiTheme="majorHAnsi" w:eastAsiaTheme="majorEastAsia" w:hAnsiTheme="majorHAnsi" w:cstheme="majorBidi"/>
      <w:b/>
      <w:bCs/>
      <w:i/>
      <w:iCs/>
      <w:color w:val="5B9BD5"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173">
      <w:bodyDiv w:val="1"/>
      <w:marLeft w:val="0"/>
      <w:marRight w:val="0"/>
      <w:marTop w:val="0"/>
      <w:marBottom w:val="0"/>
      <w:divBdr>
        <w:top w:val="none" w:sz="0" w:space="0" w:color="auto"/>
        <w:left w:val="none" w:sz="0" w:space="0" w:color="auto"/>
        <w:bottom w:val="none" w:sz="0" w:space="0" w:color="auto"/>
        <w:right w:val="none" w:sz="0" w:space="0" w:color="auto"/>
      </w:divBdr>
    </w:div>
    <w:div w:id="506748170">
      <w:bodyDiv w:val="1"/>
      <w:marLeft w:val="0"/>
      <w:marRight w:val="0"/>
      <w:marTop w:val="0"/>
      <w:marBottom w:val="0"/>
      <w:divBdr>
        <w:top w:val="none" w:sz="0" w:space="0" w:color="auto"/>
        <w:left w:val="none" w:sz="0" w:space="0" w:color="auto"/>
        <w:bottom w:val="none" w:sz="0" w:space="0" w:color="auto"/>
        <w:right w:val="none" w:sz="0" w:space="0" w:color="auto"/>
      </w:divBdr>
    </w:div>
    <w:div w:id="563416189">
      <w:bodyDiv w:val="1"/>
      <w:marLeft w:val="0"/>
      <w:marRight w:val="0"/>
      <w:marTop w:val="0"/>
      <w:marBottom w:val="0"/>
      <w:divBdr>
        <w:top w:val="none" w:sz="0" w:space="0" w:color="auto"/>
        <w:left w:val="none" w:sz="0" w:space="0" w:color="auto"/>
        <w:bottom w:val="none" w:sz="0" w:space="0" w:color="auto"/>
        <w:right w:val="none" w:sz="0" w:space="0" w:color="auto"/>
      </w:divBdr>
    </w:div>
    <w:div w:id="618222795">
      <w:bodyDiv w:val="1"/>
      <w:marLeft w:val="0"/>
      <w:marRight w:val="0"/>
      <w:marTop w:val="0"/>
      <w:marBottom w:val="0"/>
      <w:divBdr>
        <w:top w:val="none" w:sz="0" w:space="0" w:color="auto"/>
        <w:left w:val="none" w:sz="0" w:space="0" w:color="auto"/>
        <w:bottom w:val="none" w:sz="0" w:space="0" w:color="auto"/>
        <w:right w:val="none" w:sz="0" w:space="0" w:color="auto"/>
      </w:divBdr>
    </w:div>
    <w:div w:id="1144856149">
      <w:bodyDiv w:val="1"/>
      <w:marLeft w:val="0"/>
      <w:marRight w:val="0"/>
      <w:marTop w:val="0"/>
      <w:marBottom w:val="0"/>
      <w:divBdr>
        <w:top w:val="none" w:sz="0" w:space="0" w:color="auto"/>
        <w:left w:val="none" w:sz="0" w:space="0" w:color="auto"/>
        <w:bottom w:val="none" w:sz="0" w:space="0" w:color="auto"/>
        <w:right w:val="none" w:sz="0" w:space="0" w:color="auto"/>
      </w:divBdr>
    </w:div>
    <w:div w:id="1676297143">
      <w:bodyDiv w:val="1"/>
      <w:marLeft w:val="0"/>
      <w:marRight w:val="0"/>
      <w:marTop w:val="0"/>
      <w:marBottom w:val="0"/>
      <w:divBdr>
        <w:top w:val="none" w:sz="0" w:space="0" w:color="auto"/>
        <w:left w:val="none" w:sz="0" w:space="0" w:color="auto"/>
        <w:bottom w:val="none" w:sz="0" w:space="0" w:color="auto"/>
        <w:right w:val="none" w:sz="0" w:space="0" w:color="auto"/>
      </w:divBdr>
    </w:div>
    <w:div w:id="1822772535">
      <w:bodyDiv w:val="1"/>
      <w:marLeft w:val="0"/>
      <w:marRight w:val="0"/>
      <w:marTop w:val="0"/>
      <w:marBottom w:val="0"/>
      <w:divBdr>
        <w:top w:val="none" w:sz="0" w:space="0" w:color="auto"/>
        <w:left w:val="none" w:sz="0" w:space="0" w:color="auto"/>
        <w:bottom w:val="none" w:sz="0" w:space="0" w:color="auto"/>
        <w:right w:val="none" w:sz="0" w:space="0" w:color="auto"/>
      </w:divBdr>
    </w:div>
    <w:div w:id="191812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E3EF50-082B-45C1-BD40-58378DE58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Pages>
  <Words>452</Words>
  <Characters>2578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3024</CharactersWithSpaces>
  <SharedDoc>false</SharedDoc>
  <HLinks>
    <vt:vector size="12" baseType="variant">
      <vt:variant>
        <vt:i4>5701638</vt:i4>
      </vt:variant>
      <vt:variant>
        <vt:i4>3</vt:i4>
      </vt:variant>
      <vt:variant>
        <vt:i4>0</vt:i4>
      </vt:variant>
      <vt:variant>
        <vt:i4>5</vt:i4>
      </vt:variant>
      <vt:variant>
        <vt:lpwstr>http://egov.dongthap.gov.vn/</vt:lpwstr>
      </vt:variant>
      <vt:variant>
        <vt:lpwstr/>
      </vt:variant>
      <vt:variant>
        <vt:i4>5701638</vt:i4>
      </vt:variant>
      <vt:variant>
        <vt:i4>0</vt:i4>
      </vt:variant>
      <vt:variant>
        <vt:i4>0</vt:i4>
      </vt:variant>
      <vt:variant>
        <vt:i4>5</vt:i4>
      </vt:variant>
      <vt:variant>
        <vt:lpwstr>http://egov.dongthap.gov.vn/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HoanKSTT</dc:creator>
  <cp:lastModifiedBy>le minh</cp:lastModifiedBy>
  <cp:revision>74</cp:revision>
  <cp:lastPrinted>2025-05-07T01:51:00Z</cp:lastPrinted>
  <dcterms:created xsi:type="dcterms:W3CDTF">2022-03-30T01:56:00Z</dcterms:created>
  <dcterms:modified xsi:type="dcterms:W3CDTF">2025-05-07T02:07:00Z</dcterms:modified>
</cp:coreProperties>
</file>